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4AE" w:rsidRPr="00D15657" w:rsidRDefault="003C4ACF" w:rsidP="0099074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w:t>
      </w:r>
      <w:r w:rsidR="002164AE" w:rsidRPr="00D15657">
        <w:rPr>
          <w:rFonts w:ascii="Times New Roman" w:hAnsi="Times New Roman" w:cs="Times New Roman"/>
          <w:b/>
          <w:bCs/>
          <w:sz w:val="28"/>
          <w:szCs w:val="28"/>
          <w:lang w:eastAsia="ru-RU"/>
        </w:rPr>
        <w:t xml:space="preserve">на </w:t>
      </w:r>
      <w:r w:rsidR="00F14156" w:rsidRPr="00D15657">
        <w:rPr>
          <w:rFonts w:ascii="Times New Roman" w:hAnsi="Times New Roman" w:cs="Times New Roman"/>
          <w:b/>
          <w:bCs/>
          <w:sz w:val="28"/>
          <w:szCs w:val="28"/>
          <w:lang w:eastAsia="ru-RU"/>
        </w:rPr>
        <w:t>оказание курьерских</w:t>
      </w:r>
      <w:r w:rsidR="00EA69B5">
        <w:rPr>
          <w:rFonts w:ascii="Times New Roman" w:hAnsi="Times New Roman" w:cs="Times New Roman"/>
          <w:b/>
          <w:bCs/>
          <w:sz w:val="28"/>
          <w:szCs w:val="28"/>
          <w:lang w:eastAsia="ru-RU"/>
        </w:rPr>
        <w:t xml:space="preserve"> </w:t>
      </w:r>
      <w:r w:rsidR="002164AE" w:rsidRPr="00D15657">
        <w:rPr>
          <w:rFonts w:ascii="Times New Roman" w:hAnsi="Times New Roman" w:cs="Times New Roman"/>
          <w:b/>
          <w:bCs/>
          <w:sz w:val="28"/>
          <w:szCs w:val="28"/>
          <w:lang w:eastAsia="ru-RU"/>
        </w:rPr>
        <w:t xml:space="preserve">услуг </w:t>
      </w:r>
      <w:r w:rsidR="002164AE" w:rsidRPr="00BB0C34">
        <w:rPr>
          <w:rFonts w:ascii="Times New Roman" w:hAnsi="Times New Roman" w:cs="Times New Roman"/>
          <w:b/>
          <w:bCs/>
          <w:i/>
          <w:sz w:val="28"/>
          <w:szCs w:val="28"/>
          <w:lang w:eastAsia="ru-RU"/>
        </w:rPr>
        <w:t>(рамочный)</w:t>
      </w:r>
      <w:r w:rsidR="002164AE" w:rsidRPr="00D15657">
        <w:rPr>
          <w:rFonts w:ascii="Times New Roman" w:hAnsi="Times New Roman" w:cs="Times New Roman"/>
          <w:b/>
          <w:bCs/>
          <w:sz w:val="28"/>
          <w:szCs w:val="28"/>
          <w:lang w:eastAsia="ru-RU"/>
        </w:rPr>
        <w:t xml:space="preserve"> </w:t>
      </w:r>
    </w:p>
    <w:p w:rsidR="002164AE" w:rsidRPr="00BB08D7" w:rsidRDefault="002164AE" w:rsidP="0099074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2164AE" w:rsidRPr="00BB08D7" w:rsidRDefault="002164AE" w:rsidP="00990743">
      <w:pPr>
        <w:spacing w:after="0" w:line="240" w:lineRule="auto"/>
        <w:jc w:val="center"/>
        <w:rPr>
          <w:rFonts w:ascii="Times New Roman" w:hAnsi="Times New Roman" w:cs="Times New Roman"/>
          <w:b/>
          <w:bCs/>
          <w:sz w:val="24"/>
          <w:szCs w:val="24"/>
          <w:lang w:eastAsia="ru-RU"/>
        </w:rPr>
      </w:pPr>
    </w:p>
    <w:p w:rsidR="002164AE" w:rsidRPr="00BB08D7" w:rsidRDefault="00B43B0B" w:rsidP="0099074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w:t>
      </w:r>
      <w:r w:rsidR="002164AE" w:rsidRPr="00BB08D7">
        <w:rPr>
          <w:rFonts w:ascii="Times New Roman" w:hAnsi="Times New Roman" w:cs="Times New Roman"/>
          <w:sz w:val="24"/>
          <w:szCs w:val="24"/>
          <w:lang w:eastAsia="ru-RU"/>
        </w:rPr>
        <w:t xml:space="preserve">                                                                                               “___” _________</w:t>
      </w:r>
      <w:r w:rsidR="00F14156" w:rsidRPr="00BB08D7">
        <w:rPr>
          <w:rFonts w:ascii="Times New Roman" w:hAnsi="Times New Roman" w:cs="Times New Roman"/>
          <w:sz w:val="24"/>
          <w:szCs w:val="24"/>
          <w:lang w:eastAsia="ru-RU"/>
        </w:rPr>
        <w:t>_ 20</w:t>
      </w:r>
      <w:r w:rsidR="002164AE">
        <w:rPr>
          <w:rFonts w:ascii="Times New Roman" w:hAnsi="Times New Roman" w:cs="Times New Roman"/>
          <w:sz w:val="24"/>
          <w:szCs w:val="24"/>
          <w:lang w:eastAsia="ru-RU"/>
        </w:rPr>
        <w:t>__</w:t>
      </w:r>
      <w:r w:rsidR="002164AE" w:rsidRPr="00BB08D7">
        <w:rPr>
          <w:rFonts w:ascii="Times New Roman" w:hAnsi="Times New Roman" w:cs="Times New Roman"/>
          <w:sz w:val="24"/>
          <w:szCs w:val="24"/>
          <w:lang w:eastAsia="ru-RU"/>
        </w:rPr>
        <w:t>г.</w:t>
      </w:r>
    </w:p>
    <w:p w:rsidR="002164AE" w:rsidRPr="00BB08D7" w:rsidRDefault="002164AE" w:rsidP="00990743">
      <w:pPr>
        <w:suppressAutoHyphens/>
        <w:spacing w:after="0" w:line="240" w:lineRule="auto"/>
        <w:jc w:val="both"/>
        <w:rPr>
          <w:rFonts w:ascii="Times New Roman" w:hAnsi="Times New Roman" w:cs="Times New Roman"/>
          <w:sz w:val="24"/>
          <w:szCs w:val="24"/>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w:t>
      </w:r>
      <w:r w:rsidR="00615560" w:rsidRPr="0061556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именуемое в дальнейшем «Исполнитель» в лице _________, действующ</w:t>
      </w:r>
      <w:r>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на основании ___________,  с одной стороны, и </w:t>
      </w:r>
      <w:r w:rsidR="00615560">
        <w:rPr>
          <w:rFonts w:ascii="Times New Roman" w:hAnsi="Times New Roman" w:cs="Times New Roman"/>
          <w:sz w:val="26"/>
          <w:szCs w:val="26"/>
          <w:lang w:eastAsia="ru-RU"/>
        </w:rPr>
        <w:t xml:space="preserve">Публичное </w:t>
      </w:r>
      <w:r w:rsidRPr="00BB08D7">
        <w:rPr>
          <w:rFonts w:ascii="Times New Roman" w:hAnsi="Times New Roman" w:cs="Times New Roman"/>
          <w:sz w:val="26"/>
          <w:szCs w:val="26"/>
          <w:lang w:eastAsia="ru-RU"/>
        </w:rPr>
        <w:t xml:space="preserve"> акционерное общество «</w:t>
      </w:r>
      <w:r w:rsidR="00B43B0B">
        <w:rPr>
          <w:rFonts w:ascii="Times New Roman" w:hAnsi="Times New Roman" w:cs="Times New Roman"/>
          <w:sz w:val="26"/>
          <w:szCs w:val="26"/>
          <w:lang w:eastAsia="ru-RU"/>
        </w:rPr>
        <w:t>Башинформсвязь</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5D2585">
        <w:rPr>
          <w:rFonts w:ascii="Times New Roman" w:hAnsi="Times New Roman" w:cs="Times New Roman"/>
          <w:sz w:val="26"/>
          <w:szCs w:val="26"/>
          <w:lang w:eastAsia="ru-RU"/>
        </w:rPr>
        <w:t>(</w:t>
      </w:r>
      <w:r w:rsidR="00615560">
        <w:rPr>
          <w:rFonts w:ascii="Times New Roman" w:hAnsi="Times New Roman" w:cs="Times New Roman"/>
          <w:sz w:val="26"/>
          <w:szCs w:val="26"/>
          <w:lang w:eastAsia="ru-RU"/>
        </w:rPr>
        <w:t>П</w:t>
      </w:r>
      <w:r w:rsidRPr="005D2585">
        <w:rPr>
          <w:rFonts w:ascii="Times New Roman" w:hAnsi="Times New Roman" w:cs="Times New Roman"/>
          <w:sz w:val="26"/>
          <w:szCs w:val="26"/>
          <w:lang w:eastAsia="ru-RU"/>
        </w:rPr>
        <w:t>АО «</w:t>
      </w:r>
      <w:r w:rsidR="00B43B0B">
        <w:rPr>
          <w:rFonts w:ascii="Times New Roman" w:hAnsi="Times New Roman" w:cs="Times New Roman"/>
          <w:sz w:val="26"/>
          <w:szCs w:val="26"/>
          <w:lang w:eastAsia="ru-RU"/>
        </w:rPr>
        <w:t>Башинформсвязь</w:t>
      </w:r>
      <w:r w:rsidRPr="005D2585">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именуемое в дальнейшем «Зак</w:t>
      </w:r>
      <w:r w:rsidR="00663D56">
        <w:rPr>
          <w:rFonts w:ascii="Times New Roman" w:hAnsi="Times New Roman" w:cs="Times New Roman"/>
          <w:sz w:val="26"/>
          <w:szCs w:val="26"/>
          <w:lang w:eastAsia="ru-RU"/>
        </w:rPr>
        <w:t xml:space="preserve">азчик», в лице </w:t>
      </w:r>
      <w:r w:rsidR="00F80D01">
        <w:rPr>
          <w:rFonts w:ascii="Times New Roman" w:hAnsi="Times New Roman" w:cs="Times New Roman"/>
          <w:sz w:val="26"/>
          <w:szCs w:val="26"/>
          <w:lang w:eastAsia="ru-RU"/>
        </w:rPr>
        <w:t xml:space="preserve">Генерального </w:t>
      </w:r>
      <w:r w:rsidR="00663D56">
        <w:rPr>
          <w:rFonts w:ascii="Times New Roman" w:hAnsi="Times New Roman" w:cs="Times New Roman"/>
          <w:sz w:val="26"/>
          <w:szCs w:val="26"/>
          <w:lang w:eastAsia="ru-RU"/>
        </w:rPr>
        <w:t xml:space="preserve">директора </w:t>
      </w:r>
      <w:r w:rsidR="00F80D01">
        <w:rPr>
          <w:rFonts w:ascii="Times New Roman" w:hAnsi="Times New Roman" w:cs="Times New Roman"/>
          <w:sz w:val="26"/>
          <w:szCs w:val="26"/>
          <w:lang w:eastAsia="ru-RU"/>
        </w:rPr>
        <w:t>С.А. Алферова</w:t>
      </w:r>
      <w:r w:rsidRPr="00BB08D7">
        <w:rPr>
          <w:rFonts w:ascii="Times New Roman" w:hAnsi="Times New Roman" w:cs="Times New Roman"/>
          <w:sz w:val="26"/>
          <w:szCs w:val="26"/>
          <w:lang w:eastAsia="ru-RU"/>
        </w:rPr>
        <w:t>, действующ</w:t>
      </w:r>
      <w:r w:rsidR="00B43B0B">
        <w:rPr>
          <w:rFonts w:ascii="Times New Roman" w:hAnsi="Times New Roman" w:cs="Times New Roman"/>
          <w:sz w:val="26"/>
          <w:szCs w:val="26"/>
          <w:lang w:eastAsia="ru-RU"/>
        </w:rPr>
        <w:t>его</w:t>
      </w:r>
      <w:r w:rsidR="001D4CDB">
        <w:rPr>
          <w:rFonts w:ascii="Times New Roman" w:hAnsi="Times New Roman" w:cs="Times New Roman"/>
          <w:sz w:val="26"/>
          <w:szCs w:val="26"/>
          <w:lang w:eastAsia="ru-RU"/>
        </w:rPr>
        <w:t xml:space="preserve"> на основании </w:t>
      </w:r>
      <w:r w:rsidR="00F80D01">
        <w:rPr>
          <w:rFonts w:ascii="Times New Roman" w:hAnsi="Times New Roman" w:cs="Times New Roman"/>
          <w:sz w:val="26"/>
          <w:szCs w:val="26"/>
          <w:lang w:eastAsia="ru-RU"/>
        </w:rPr>
        <w:t>Устава, с др</w:t>
      </w:r>
      <w:r w:rsidRPr="00BB08D7">
        <w:rPr>
          <w:rFonts w:ascii="Times New Roman" w:hAnsi="Times New Roman" w:cs="Times New Roman"/>
          <w:sz w:val="26"/>
          <w:szCs w:val="26"/>
          <w:lang w:eastAsia="ru-RU"/>
        </w:rPr>
        <w:t xml:space="preserve">угой стороны, заключили настоящий договор № _______ на оказание </w:t>
      </w:r>
      <w:r w:rsidR="00EF1F5A">
        <w:rPr>
          <w:rFonts w:ascii="Times New Roman" w:hAnsi="Times New Roman" w:cs="Times New Roman"/>
          <w:sz w:val="26"/>
          <w:szCs w:val="26"/>
          <w:lang w:eastAsia="ru-RU"/>
        </w:rPr>
        <w:t xml:space="preserve">курьерских </w:t>
      </w:r>
      <w:r w:rsidRPr="00BB08D7">
        <w:rPr>
          <w:rFonts w:ascii="Times New Roman" w:hAnsi="Times New Roman" w:cs="Times New Roman"/>
          <w:sz w:val="26"/>
          <w:szCs w:val="26"/>
          <w:lang w:eastAsia="ru-RU"/>
        </w:rPr>
        <w:t>услуг (далее – «Договор») о нижеследующем.</w:t>
      </w: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1"/>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2164AE" w:rsidRPr="003A2793" w:rsidRDefault="002164AE" w:rsidP="000C24E0">
      <w:pPr>
        <w:numPr>
          <w:ilvl w:val="1"/>
          <w:numId w:val="5"/>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w:t>
      </w:r>
      <w:r w:rsidR="008439C4">
        <w:rPr>
          <w:rFonts w:ascii="Times New Roman" w:hAnsi="Times New Roman" w:cs="Times New Roman"/>
          <w:sz w:val="26"/>
          <w:szCs w:val="26"/>
          <w:lang w:eastAsia="ru-RU"/>
        </w:rPr>
        <w:t>з</w:t>
      </w:r>
      <w:r w:rsidR="008439C4" w:rsidRPr="00BB08D7">
        <w:rPr>
          <w:rFonts w:ascii="Times New Roman" w:hAnsi="Times New Roman" w:cs="Times New Roman"/>
          <w:sz w:val="26"/>
          <w:szCs w:val="26"/>
          <w:lang w:eastAsia="ru-RU"/>
        </w:rPr>
        <w:t>адание</w:t>
      </w:r>
      <w:r w:rsidRPr="00BB08D7">
        <w:rPr>
          <w:rFonts w:ascii="Times New Roman" w:hAnsi="Times New Roman" w:cs="Times New Roman"/>
          <w:sz w:val="26"/>
          <w:szCs w:val="26"/>
          <w:lang w:eastAsia="ru-RU"/>
        </w:rPr>
        <w:t>), Исполнитель обязуется</w:t>
      </w:r>
      <w:r w:rsidR="003B76D0">
        <w:rPr>
          <w:rFonts w:ascii="Times New Roman" w:hAnsi="Times New Roman" w:cs="Times New Roman"/>
          <w:sz w:val="26"/>
          <w:szCs w:val="26"/>
          <w:lang w:eastAsia="ru-RU"/>
        </w:rPr>
        <w:t xml:space="preserve"> </w:t>
      </w:r>
      <w:r w:rsidR="003B76D0" w:rsidRPr="00BB08D7">
        <w:rPr>
          <w:rFonts w:ascii="Times New Roman" w:hAnsi="Times New Roman" w:cs="Times New Roman"/>
          <w:sz w:val="26"/>
          <w:szCs w:val="26"/>
          <w:lang w:eastAsia="ru-RU"/>
        </w:rPr>
        <w:t>оказ</w:t>
      </w:r>
      <w:r w:rsidR="003B76D0">
        <w:rPr>
          <w:rFonts w:ascii="Times New Roman" w:hAnsi="Times New Roman" w:cs="Times New Roman"/>
          <w:sz w:val="26"/>
          <w:szCs w:val="26"/>
          <w:lang w:eastAsia="ru-RU"/>
        </w:rPr>
        <w:t>ыва</w:t>
      </w:r>
      <w:r w:rsidR="003B76D0" w:rsidRPr="00BB08D7">
        <w:rPr>
          <w:rFonts w:ascii="Times New Roman" w:hAnsi="Times New Roman" w:cs="Times New Roman"/>
          <w:sz w:val="26"/>
          <w:szCs w:val="26"/>
          <w:lang w:eastAsia="ru-RU"/>
        </w:rPr>
        <w:t xml:space="preserve">ть </w:t>
      </w:r>
      <w:r w:rsidRPr="00BB08D7">
        <w:rPr>
          <w:rFonts w:ascii="Times New Roman" w:hAnsi="Times New Roman" w:cs="Times New Roman"/>
          <w:sz w:val="26"/>
          <w:szCs w:val="26"/>
          <w:lang w:eastAsia="ru-RU"/>
        </w:rPr>
        <w:t>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r>
        <w:rPr>
          <w:rFonts w:ascii="Times New Roman" w:hAnsi="Times New Roman" w:cs="Times New Roman"/>
          <w:sz w:val="26"/>
          <w:szCs w:val="26"/>
          <w:lang w:eastAsia="ru-RU"/>
        </w:rPr>
        <w:t xml:space="preserve"> </w:t>
      </w:r>
      <w:r w:rsidR="00EF1F5A">
        <w:rPr>
          <w:rFonts w:ascii="Times New Roman" w:hAnsi="Times New Roman" w:cs="Times New Roman"/>
          <w:sz w:val="26"/>
          <w:szCs w:val="26"/>
          <w:lang w:eastAsia="ru-RU"/>
        </w:rPr>
        <w:t xml:space="preserve"> курьерской </w:t>
      </w:r>
      <w:r>
        <w:rPr>
          <w:rFonts w:ascii="Times New Roman" w:hAnsi="Times New Roman" w:cs="Times New Roman"/>
          <w:sz w:val="26"/>
          <w:szCs w:val="26"/>
          <w:lang w:eastAsia="ru-RU"/>
        </w:rPr>
        <w:t>доставке корреспонденции/груза</w:t>
      </w:r>
      <w:r w:rsidR="0086607B">
        <w:rPr>
          <w:rFonts w:ascii="Times New Roman" w:hAnsi="Times New Roman" w:cs="Times New Roman"/>
          <w:sz w:val="26"/>
          <w:szCs w:val="26"/>
          <w:lang w:eastAsia="ru-RU"/>
        </w:rPr>
        <w:t xml:space="preserve"> (далее </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Отправления</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в пункт назначения по адресу, указанному</w:t>
      </w:r>
      <w:r w:rsidR="000C24E0" w:rsidRPr="000C24E0">
        <w:t xml:space="preserve"> </w:t>
      </w:r>
      <w:r w:rsidR="000C24E0" w:rsidRPr="000C24E0">
        <w:rPr>
          <w:rFonts w:ascii="Times New Roman" w:hAnsi="Times New Roman" w:cs="Times New Roman"/>
          <w:sz w:val="26"/>
          <w:szCs w:val="26"/>
          <w:lang w:eastAsia="ru-RU"/>
        </w:rPr>
        <w:t xml:space="preserve">в ведомости доставки (далее «Транспортной накладной»), и выдать его физическому или юридическому лицу, указанному в транспортной накладной (далее Получателю), </w:t>
      </w:r>
      <w:r>
        <w:rPr>
          <w:rFonts w:ascii="Times New Roman" w:hAnsi="Times New Roman" w:cs="Times New Roman"/>
          <w:sz w:val="26"/>
          <w:szCs w:val="26"/>
          <w:lang w:eastAsia="ru-RU"/>
        </w:rPr>
        <w:t xml:space="preserve"> </w:t>
      </w:r>
      <w:r w:rsidR="000C24E0" w:rsidRPr="000C24E0">
        <w:rPr>
          <w:rFonts w:ascii="Times New Roman" w:hAnsi="Times New Roman" w:cs="Times New Roman"/>
          <w:sz w:val="26"/>
          <w:szCs w:val="26"/>
          <w:lang w:eastAsia="ru-RU"/>
        </w:rPr>
        <w:t>(</w:t>
      </w:r>
      <w:r w:rsidRPr="003A2793">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2164AE" w:rsidRPr="006E2832" w:rsidRDefault="002164AE" w:rsidP="003A2793">
      <w:pPr>
        <w:numPr>
          <w:ilvl w:val="1"/>
          <w:numId w:val="5"/>
        </w:numPr>
        <w:spacing w:after="0" w:line="240" w:lineRule="auto"/>
        <w:ind w:left="0" w:firstLine="0"/>
        <w:jc w:val="both"/>
        <w:rPr>
          <w:rFonts w:ascii="Times New Roman" w:hAnsi="Times New Roman" w:cs="Times New Roman"/>
          <w:sz w:val="26"/>
          <w:szCs w:val="26"/>
          <w:lang w:eastAsia="ru-RU"/>
        </w:rPr>
      </w:pPr>
      <w:r w:rsidRPr="003A2793">
        <w:rPr>
          <w:rFonts w:ascii="Times New Roman" w:hAnsi="Times New Roman" w:cs="Times New Roman"/>
          <w:sz w:val="26"/>
          <w:szCs w:val="26"/>
          <w:lang w:eastAsia="ru-RU"/>
        </w:rPr>
        <w:t xml:space="preserve">Услуги оказываются </w:t>
      </w:r>
      <w:r w:rsidR="0087573F" w:rsidRPr="003A2793">
        <w:rPr>
          <w:rFonts w:ascii="Times New Roman" w:hAnsi="Times New Roman" w:cs="Times New Roman"/>
          <w:sz w:val="26"/>
          <w:szCs w:val="26"/>
          <w:lang w:eastAsia="ru-RU"/>
        </w:rPr>
        <w:t xml:space="preserve">на основании Заявок Заказчика, оформляемых в порядке, предусмотренном </w:t>
      </w:r>
      <w:r w:rsidR="0087573F" w:rsidRPr="000D4AA6">
        <w:rPr>
          <w:rFonts w:ascii="Times New Roman" w:hAnsi="Times New Roman" w:cs="Times New Roman"/>
          <w:sz w:val="26"/>
          <w:szCs w:val="26"/>
          <w:lang w:eastAsia="ru-RU"/>
        </w:rPr>
        <w:t xml:space="preserve">разделом </w:t>
      </w:r>
      <w:r w:rsidR="00D60B1F" w:rsidRPr="000D4AA6">
        <w:rPr>
          <w:rFonts w:ascii="Times New Roman" w:hAnsi="Times New Roman" w:cs="Times New Roman"/>
          <w:sz w:val="26"/>
          <w:szCs w:val="26"/>
          <w:lang w:eastAsia="ru-RU"/>
        </w:rPr>
        <w:t>4</w:t>
      </w:r>
      <w:r w:rsidR="0087573F" w:rsidRPr="003A2793">
        <w:rPr>
          <w:rFonts w:ascii="Times New Roman" w:hAnsi="Times New Roman" w:cs="Times New Roman"/>
          <w:sz w:val="26"/>
          <w:szCs w:val="26"/>
          <w:lang w:eastAsia="ru-RU"/>
        </w:rPr>
        <w:t xml:space="preserve"> настоящего Договора, </w:t>
      </w:r>
      <w:r w:rsidRPr="003A2793">
        <w:rPr>
          <w:rFonts w:ascii="Times New Roman" w:hAnsi="Times New Roman" w:cs="Times New Roman"/>
          <w:sz w:val="26"/>
          <w:szCs w:val="26"/>
          <w:lang w:eastAsia="ru-RU"/>
        </w:rPr>
        <w:t>в соответствии с</w:t>
      </w:r>
      <w:r w:rsidR="008439C4" w:rsidRPr="003A2793">
        <w:rPr>
          <w:rFonts w:ascii="Times New Roman" w:hAnsi="Times New Roman" w:cs="Times New Roman"/>
          <w:sz w:val="26"/>
          <w:szCs w:val="26"/>
          <w:lang w:eastAsia="ru-RU"/>
        </w:rPr>
        <w:t xml:space="preserve"> Техническим заданием</w:t>
      </w:r>
      <w:r w:rsidRPr="003A2793">
        <w:rPr>
          <w:rFonts w:ascii="Times New Roman" w:hAnsi="Times New Roman" w:cs="Times New Roman"/>
          <w:sz w:val="26"/>
          <w:szCs w:val="26"/>
          <w:lang w:eastAsia="ru-RU"/>
        </w:rPr>
        <w:t xml:space="preserve"> </w:t>
      </w:r>
      <w:r w:rsidR="00D278D6" w:rsidRPr="003A2793">
        <w:rPr>
          <w:rFonts w:ascii="Times New Roman" w:hAnsi="Times New Roman" w:cs="Times New Roman"/>
          <w:sz w:val="26"/>
          <w:szCs w:val="26"/>
          <w:lang w:eastAsia="ru-RU"/>
        </w:rPr>
        <w:t xml:space="preserve">(Приложение № 1 к Договору) и </w:t>
      </w:r>
      <w:r w:rsidR="00A4362A" w:rsidRPr="003A2793">
        <w:rPr>
          <w:rFonts w:ascii="Times New Roman" w:hAnsi="Times New Roman" w:cs="Times New Roman"/>
          <w:sz w:val="26"/>
          <w:szCs w:val="26"/>
          <w:lang w:eastAsia="ru-RU"/>
        </w:rPr>
        <w:t>Регламентом</w:t>
      </w:r>
      <w:r w:rsidR="00695201" w:rsidRPr="003A2793">
        <w:rPr>
          <w:rFonts w:ascii="Times New Roman" w:hAnsi="Times New Roman" w:cs="Times New Roman"/>
          <w:sz w:val="26"/>
          <w:szCs w:val="26"/>
          <w:lang w:eastAsia="ru-RU"/>
        </w:rPr>
        <w:t xml:space="preserve"> Исполнителя</w:t>
      </w:r>
      <w:r w:rsidR="00A4362A" w:rsidRPr="003A2793">
        <w:rPr>
          <w:rFonts w:ascii="Times New Roman" w:hAnsi="Times New Roman" w:cs="Times New Roman"/>
          <w:sz w:val="26"/>
          <w:szCs w:val="26"/>
          <w:lang w:eastAsia="ru-RU"/>
        </w:rPr>
        <w:t xml:space="preserve"> </w:t>
      </w:r>
      <w:r w:rsidR="00695201" w:rsidRPr="003A2793">
        <w:rPr>
          <w:rFonts w:ascii="Times New Roman" w:hAnsi="Times New Roman" w:cs="Times New Roman"/>
          <w:sz w:val="26"/>
          <w:szCs w:val="26"/>
          <w:lang w:eastAsia="ru-RU"/>
        </w:rPr>
        <w:t xml:space="preserve">об оказании </w:t>
      </w:r>
      <w:r w:rsidR="00A4362A" w:rsidRPr="003A2793">
        <w:rPr>
          <w:rFonts w:ascii="Times New Roman" w:hAnsi="Times New Roman" w:cs="Times New Roman"/>
          <w:sz w:val="26"/>
          <w:szCs w:val="26"/>
          <w:lang w:eastAsia="ru-RU"/>
        </w:rPr>
        <w:t xml:space="preserve">услуг </w:t>
      </w:r>
      <w:r w:rsidR="00134199" w:rsidRPr="003A2793">
        <w:rPr>
          <w:rFonts w:ascii="Times New Roman" w:hAnsi="Times New Roman" w:cs="Times New Roman"/>
          <w:sz w:val="26"/>
          <w:szCs w:val="26"/>
          <w:lang w:eastAsia="ru-RU"/>
        </w:rPr>
        <w:t>по курьерской</w:t>
      </w:r>
      <w:r w:rsidR="00EF1F5A" w:rsidRPr="003A2793">
        <w:rPr>
          <w:rFonts w:ascii="Times New Roman" w:hAnsi="Times New Roman" w:cs="Times New Roman"/>
          <w:sz w:val="26"/>
          <w:szCs w:val="26"/>
          <w:lang w:eastAsia="ru-RU"/>
        </w:rPr>
        <w:t xml:space="preserve"> </w:t>
      </w:r>
      <w:r w:rsidR="00A4362A" w:rsidRPr="003A2793">
        <w:rPr>
          <w:rFonts w:ascii="Times New Roman" w:hAnsi="Times New Roman" w:cs="Times New Roman"/>
          <w:sz w:val="26"/>
          <w:szCs w:val="26"/>
          <w:lang w:eastAsia="ru-RU"/>
        </w:rPr>
        <w:t>доставке (</w:t>
      </w:r>
      <w:r w:rsidRPr="003A2793">
        <w:rPr>
          <w:rFonts w:ascii="Times New Roman" w:hAnsi="Times New Roman" w:cs="Times New Roman"/>
          <w:sz w:val="26"/>
          <w:szCs w:val="26"/>
          <w:lang w:eastAsia="ru-RU"/>
        </w:rPr>
        <w:t>Приложени</w:t>
      </w:r>
      <w:r w:rsidR="00A4362A" w:rsidRPr="003A2793">
        <w:rPr>
          <w:rFonts w:ascii="Times New Roman" w:hAnsi="Times New Roman" w:cs="Times New Roman"/>
          <w:sz w:val="26"/>
          <w:szCs w:val="26"/>
          <w:lang w:eastAsia="ru-RU"/>
        </w:rPr>
        <w:t>е</w:t>
      </w:r>
      <w:r w:rsidRPr="003A2793">
        <w:rPr>
          <w:rFonts w:ascii="Times New Roman" w:hAnsi="Times New Roman" w:cs="Times New Roman"/>
          <w:sz w:val="26"/>
          <w:szCs w:val="26"/>
          <w:lang w:eastAsia="ru-RU"/>
        </w:rPr>
        <w:t xml:space="preserve"> № 2 к Договору</w:t>
      </w:r>
      <w:r w:rsidR="004B5B9D" w:rsidRPr="003A2793">
        <w:rPr>
          <w:rFonts w:ascii="Times New Roman" w:hAnsi="Times New Roman" w:cs="Times New Roman"/>
          <w:sz w:val="26"/>
          <w:szCs w:val="26"/>
          <w:lang w:eastAsia="ru-RU"/>
        </w:rPr>
        <w:t>,</w:t>
      </w:r>
      <w:r w:rsidR="0086607B" w:rsidRPr="003A2793">
        <w:rPr>
          <w:rFonts w:ascii="Times New Roman" w:hAnsi="Times New Roman" w:cs="Times New Roman"/>
          <w:sz w:val="26"/>
          <w:szCs w:val="26"/>
          <w:lang w:eastAsia="ru-RU"/>
        </w:rPr>
        <w:t xml:space="preserve"> далее «Регламент»</w:t>
      </w:r>
      <w:r w:rsidRPr="003A2793">
        <w:rPr>
          <w:rFonts w:ascii="Times New Roman" w:hAnsi="Times New Roman" w:cs="Times New Roman"/>
          <w:sz w:val="26"/>
          <w:szCs w:val="26"/>
          <w:lang w:eastAsia="ru-RU"/>
        </w:rPr>
        <w:t>)</w:t>
      </w:r>
      <w:r w:rsidR="00BA3FD6" w:rsidRPr="003A2793">
        <w:rPr>
          <w:rFonts w:ascii="Times New Roman" w:hAnsi="Times New Roman" w:cs="Times New Roman"/>
          <w:sz w:val="26"/>
          <w:szCs w:val="26"/>
          <w:lang w:eastAsia="ru-RU"/>
        </w:rPr>
        <w:t xml:space="preserve">. Регламент Исполнителя применяется в части, </w:t>
      </w:r>
      <w:r w:rsidR="00DB1B33" w:rsidRPr="006E2832">
        <w:rPr>
          <w:rFonts w:ascii="Times New Roman" w:hAnsi="Times New Roman" w:cs="Times New Roman"/>
          <w:sz w:val="26"/>
          <w:szCs w:val="26"/>
          <w:lang w:eastAsia="ru-RU"/>
        </w:rPr>
        <w:t xml:space="preserve">не </w:t>
      </w:r>
      <w:r w:rsidR="007B5032" w:rsidRPr="006E2832">
        <w:rPr>
          <w:rFonts w:ascii="Times New Roman" w:hAnsi="Times New Roman" w:cs="Times New Roman"/>
          <w:sz w:val="26"/>
          <w:szCs w:val="26"/>
          <w:lang w:eastAsia="ru-RU"/>
        </w:rPr>
        <w:t>противореч</w:t>
      </w:r>
      <w:r w:rsidR="00BA3FD6" w:rsidRPr="006E2832">
        <w:rPr>
          <w:rFonts w:ascii="Times New Roman" w:hAnsi="Times New Roman" w:cs="Times New Roman"/>
          <w:sz w:val="26"/>
          <w:szCs w:val="26"/>
          <w:lang w:eastAsia="ru-RU"/>
        </w:rPr>
        <w:t>ащей</w:t>
      </w:r>
      <w:r w:rsidR="007B5032" w:rsidRPr="006E2832">
        <w:rPr>
          <w:rFonts w:ascii="Times New Roman" w:hAnsi="Times New Roman" w:cs="Times New Roman"/>
          <w:sz w:val="26"/>
          <w:szCs w:val="26"/>
          <w:lang w:eastAsia="ru-RU"/>
        </w:rPr>
        <w:t xml:space="preserve"> </w:t>
      </w:r>
      <w:r w:rsidR="00DB1B33" w:rsidRPr="006E2832">
        <w:rPr>
          <w:rFonts w:ascii="Times New Roman" w:hAnsi="Times New Roman" w:cs="Times New Roman"/>
          <w:sz w:val="26"/>
          <w:szCs w:val="26"/>
          <w:lang w:eastAsia="ru-RU"/>
        </w:rPr>
        <w:t>условиям Договора</w:t>
      </w:r>
      <w:r w:rsidR="00BA3FD6" w:rsidRPr="006E2832">
        <w:rPr>
          <w:rFonts w:ascii="Times New Roman" w:hAnsi="Times New Roman" w:cs="Times New Roman"/>
          <w:sz w:val="26"/>
          <w:szCs w:val="26"/>
          <w:lang w:eastAsia="ru-RU"/>
        </w:rPr>
        <w:t>,</w:t>
      </w:r>
      <w:r w:rsidR="00490C4B" w:rsidRPr="006E2832">
        <w:rPr>
          <w:rFonts w:ascii="Times New Roman" w:hAnsi="Times New Roman" w:cs="Times New Roman"/>
          <w:sz w:val="26"/>
          <w:szCs w:val="26"/>
          <w:lang w:eastAsia="ru-RU"/>
        </w:rPr>
        <w:t xml:space="preserve"> действу</w:t>
      </w:r>
      <w:r w:rsidR="00BA3FD6" w:rsidRPr="006E2832">
        <w:rPr>
          <w:rFonts w:ascii="Times New Roman" w:hAnsi="Times New Roman" w:cs="Times New Roman"/>
          <w:sz w:val="26"/>
          <w:szCs w:val="26"/>
          <w:lang w:eastAsia="ru-RU"/>
        </w:rPr>
        <w:t>ет</w:t>
      </w:r>
      <w:r w:rsidR="00490C4B" w:rsidRPr="006E2832">
        <w:rPr>
          <w:rFonts w:ascii="Times New Roman" w:hAnsi="Times New Roman" w:cs="Times New Roman"/>
          <w:sz w:val="26"/>
          <w:szCs w:val="26"/>
          <w:lang w:eastAsia="ru-RU"/>
        </w:rPr>
        <w:t xml:space="preserve"> </w:t>
      </w:r>
      <w:r w:rsidR="00736AAF" w:rsidRPr="006E2832">
        <w:rPr>
          <w:rFonts w:ascii="Times New Roman" w:hAnsi="Times New Roman" w:cs="Times New Roman"/>
          <w:sz w:val="26"/>
          <w:szCs w:val="26"/>
          <w:lang w:eastAsia="ru-RU"/>
        </w:rPr>
        <w:t xml:space="preserve">в течение всего срока действия </w:t>
      </w:r>
      <w:r w:rsidR="00DB1B33" w:rsidRPr="006E2832">
        <w:rPr>
          <w:rFonts w:ascii="Times New Roman" w:hAnsi="Times New Roman" w:cs="Times New Roman"/>
          <w:sz w:val="26"/>
          <w:szCs w:val="26"/>
          <w:lang w:eastAsia="ru-RU"/>
        </w:rPr>
        <w:t>Д</w:t>
      </w:r>
      <w:r w:rsidR="00736AAF" w:rsidRPr="006E2832">
        <w:rPr>
          <w:rFonts w:ascii="Times New Roman" w:hAnsi="Times New Roman" w:cs="Times New Roman"/>
          <w:sz w:val="26"/>
          <w:szCs w:val="26"/>
          <w:lang w:eastAsia="ru-RU"/>
        </w:rPr>
        <w:t>оговора</w:t>
      </w:r>
      <w:r w:rsidR="00BA3FD6" w:rsidRPr="006E2832">
        <w:rPr>
          <w:rFonts w:ascii="Times New Roman" w:hAnsi="Times New Roman" w:cs="Times New Roman"/>
          <w:sz w:val="26"/>
          <w:szCs w:val="26"/>
          <w:lang w:eastAsia="ru-RU"/>
        </w:rPr>
        <w:t xml:space="preserve">, и </w:t>
      </w:r>
      <w:r w:rsidR="00134199" w:rsidRPr="006E2832">
        <w:rPr>
          <w:rFonts w:ascii="Times New Roman" w:hAnsi="Times New Roman" w:cs="Times New Roman"/>
          <w:sz w:val="26"/>
          <w:szCs w:val="26"/>
          <w:lang w:eastAsia="ru-RU"/>
        </w:rPr>
        <w:t>не</w:t>
      </w:r>
      <w:r w:rsidR="00736AAF" w:rsidRPr="006E2832">
        <w:rPr>
          <w:rFonts w:ascii="Times New Roman" w:hAnsi="Times New Roman" w:cs="Times New Roman"/>
          <w:sz w:val="26"/>
          <w:szCs w:val="26"/>
          <w:lang w:eastAsia="ru-RU"/>
        </w:rPr>
        <w:t xml:space="preserve"> может быть изменен до окончания </w:t>
      </w:r>
      <w:r w:rsidR="00490C4B" w:rsidRPr="006E2832">
        <w:rPr>
          <w:rFonts w:ascii="Times New Roman" w:hAnsi="Times New Roman" w:cs="Times New Roman"/>
          <w:sz w:val="26"/>
          <w:szCs w:val="26"/>
          <w:lang w:eastAsia="ru-RU"/>
        </w:rPr>
        <w:t xml:space="preserve">срока </w:t>
      </w:r>
      <w:r w:rsidR="00736AAF" w:rsidRPr="006E2832">
        <w:rPr>
          <w:rFonts w:ascii="Times New Roman" w:hAnsi="Times New Roman" w:cs="Times New Roman"/>
          <w:sz w:val="26"/>
          <w:szCs w:val="26"/>
          <w:lang w:eastAsia="ru-RU"/>
        </w:rPr>
        <w:t xml:space="preserve">действия </w:t>
      </w:r>
      <w:r w:rsidR="00DB1B33" w:rsidRPr="006E2832">
        <w:rPr>
          <w:rFonts w:ascii="Times New Roman" w:hAnsi="Times New Roman" w:cs="Times New Roman"/>
          <w:sz w:val="26"/>
          <w:szCs w:val="26"/>
          <w:lang w:eastAsia="ru-RU"/>
        </w:rPr>
        <w:t>До</w:t>
      </w:r>
      <w:r w:rsidR="00736AAF" w:rsidRPr="006E2832">
        <w:rPr>
          <w:rFonts w:ascii="Times New Roman" w:hAnsi="Times New Roman" w:cs="Times New Roman"/>
          <w:sz w:val="26"/>
          <w:szCs w:val="26"/>
          <w:lang w:eastAsia="ru-RU"/>
        </w:rPr>
        <w:t xml:space="preserve">говора. </w:t>
      </w:r>
    </w:p>
    <w:p w:rsidR="00DB1B33" w:rsidRPr="00736AAF" w:rsidRDefault="00DB1B33" w:rsidP="003A2793">
      <w:pPr>
        <w:spacing w:after="0" w:line="240" w:lineRule="auto"/>
        <w:jc w:val="both"/>
        <w:rPr>
          <w:rFonts w:ascii="Times New Roman" w:hAnsi="Times New Roman" w:cs="Times New Roman"/>
          <w:sz w:val="26"/>
          <w:szCs w:val="26"/>
          <w:highlight w:val="yellow"/>
          <w:lang w:eastAsia="ru-RU"/>
        </w:rPr>
      </w:pPr>
    </w:p>
    <w:p w:rsidR="002164AE" w:rsidRPr="00BB08D7" w:rsidRDefault="002164AE" w:rsidP="00990743">
      <w:pPr>
        <w:numPr>
          <w:ilvl w:val="0"/>
          <w:numId w:val="5"/>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2164AE" w:rsidRPr="00BB08D7" w:rsidRDefault="002164AE" w:rsidP="00990743">
      <w:pPr>
        <w:spacing w:after="0" w:line="240" w:lineRule="auto"/>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r w:rsidR="0086607B">
        <w:rPr>
          <w:rFonts w:ascii="Times New Roman" w:hAnsi="Times New Roman" w:cs="Times New Roman"/>
          <w:sz w:val="26"/>
          <w:szCs w:val="26"/>
          <w:lang w:eastAsia="ru-RU"/>
        </w:rPr>
        <w:t xml:space="preserve"> в соответствии с законод</w:t>
      </w:r>
      <w:r w:rsidR="00F91A48">
        <w:rPr>
          <w:rFonts w:ascii="Times New Roman" w:hAnsi="Times New Roman" w:cs="Times New Roman"/>
          <w:sz w:val="26"/>
          <w:szCs w:val="26"/>
          <w:lang w:eastAsia="ru-RU"/>
        </w:rPr>
        <w:t xml:space="preserve">ательством Российской Федерации, </w:t>
      </w:r>
      <w:r w:rsidR="0086607B">
        <w:rPr>
          <w:rFonts w:ascii="Times New Roman" w:hAnsi="Times New Roman" w:cs="Times New Roman"/>
          <w:sz w:val="26"/>
          <w:szCs w:val="26"/>
          <w:lang w:eastAsia="ru-RU"/>
        </w:rPr>
        <w:t>Регламентом</w:t>
      </w:r>
      <w:r w:rsidR="00F91A48">
        <w:rPr>
          <w:rFonts w:ascii="Times New Roman" w:hAnsi="Times New Roman" w:cs="Times New Roman"/>
          <w:sz w:val="26"/>
          <w:szCs w:val="26"/>
          <w:lang w:eastAsia="ru-RU"/>
        </w:rPr>
        <w:t xml:space="preserve"> и сроками, указанными в Приложении № 4 к настоящему договору.</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Принимать к доставке упакованные Заказчиком 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Выдать Отправление получателю с подписью в </w:t>
      </w:r>
      <w:r w:rsidR="00A84BEF">
        <w:rPr>
          <w:rFonts w:ascii="Times New Roman" w:hAnsi="Times New Roman" w:cs="Times New Roman"/>
          <w:sz w:val="26"/>
          <w:szCs w:val="26"/>
          <w:lang w:eastAsia="ru-RU"/>
        </w:rPr>
        <w:t xml:space="preserve">транспортной накладной </w:t>
      </w:r>
      <w:r>
        <w:rPr>
          <w:rFonts w:ascii="Times New Roman" w:hAnsi="Times New Roman" w:cs="Times New Roman"/>
          <w:sz w:val="26"/>
          <w:szCs w:val="26"/>
          <w:lang w:eastAsia="ru-RU"/>
        </w:rPr>
        <w:t>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Обеспечить сохранность Отправлений с момента приема к перевозке и до момента выдачи его получателю по адресу, указанному в транспортной накладной. Условием сохранности считается доставка Отправления без нарушения внешней упаковки. </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EB2576" w:rsidRDefault="002164AE" w:rsidP="00A84BEF">
      <w:pPr>
        <w:widowControl w:val="0"/>
        <w:numPr>
          <w:ilvl w:val="2"/>
          <w:numId w:val="2"/>
        </w:numPr>
        <w:tabs>
          <w:tab w:val="left"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случае невозможности оказания Услуг, либо изменения условий их оказания, письменно информировать об этом Заказчика не менее чем за 10 (десять) </w:t>
      </w:r>
      <w:r w:rsidRPr="006E2832">
        <w:rPr>
          <w:rFonts w:ascii="Times New Roman" w:hAnsi="Times New Roman" w:cs="Times New Roman"/>
          <w:sz w:val="26"/>
          <w:szCs w:val="26"/>
          <w:lang w:eastAsia="ru-RU"/>
        </w:rPr>
        <w:t>дней до даты начала оказания Услуг</w:t>
      </w:r>
      <w:r w:rsidR="00A4362A" w:rsidRPr="006E2832">
        <w:rPr>
          <w:rFonts w:ascii="Times New Roman" w:hAnsi="Times New Roman" w:cs="Times New Roman"/>
          <w:sz w:val="26"/>
          <w:szCs w:val="26"/>
          <w:lang w:eastAsia="ru-RU"/>
        </w:rPr>
        <w:t>.</w:t>
      </w:r>
      <w:r w:rsidRPr="006E2832">
        <w:rPr>
          <w:rFonts w:ascii="Times New Roman" w:hAnsi="Times New Roman" w:cs="Times New Roman"/>
          <w:sz w:val="26"/>
          <w:szCs w:val="26"/>
          <w:lang w:eastAsia="ru-RU"/>
        </w:rPr>
        <w:t> </w:t>
      </w:r>
    </w:p>
    <w:p w:rsidR="006E2832" w:rsidRPr="00EB2576" w:rsidRDefault="00A84BEF" w:rsidP="00A84BEF">
      <w:pPr>
        <w:widowControl w:val="0"/>
        <w:numPr>
          <w:ilvl w:val="2"/>
          <w:numId w:val="2"/>
        </w:numPr>
        <w:tabs>
          <w:tab w:val="left" w:pos="851"/>
        </w:tabs>
        <w:spacing w:after="0" w:line="240" w:lineRule="auto"/>
        <w:ind w:left="0" w:firstLine="0"/>
        <w:jc w:val="both"/>
        <w:rPr>
          <w:rFonts w:ascii="Times New Roman" w:hAnsi="Times New Roman" w:cs="Times New Roman"/>
          <w:sz w:val="26"/>
          <w:szCs w:val="26"/>
          <w:lang w:eastAsia="ru-RU"/>
        </w:rPr>
      </w:pPr>
      <w:r w:rsidRPr="00EB2576">
        <w:rPr>
          <w:rFonts w:ascii="Times New Roman" w:hAnsi="Times New Roman" w:cs="Times New Roman"/>
          <w:sz w:val="26"/>
          <w:szCs w:val="26"/>
          <w:lang w:eastAsia="ru-RU"/>
        </w:rPr>
        <w:t xml:space="preserve"> </w:t>
      </w:r>
      <w:r w:rsidR="00C63922" w:rsidRPr="00EB2576">
        <w:rPr>
          <w:rFonts w:ascii="Times New Roman" w:hAnsi="Times New Roman" w:cs="Times New Roman"/>
          <w:sz w:val="26"/>
          <w:szCs w:val="26"/>
          <w:lang w:eastAsia="ru-RU"/>
        </w:rPr>
        <w:t xml:space="preserve">Ежемесячно </w:t>
      </w:r>
      <w:r w:rsidR="001C28FC" w:rsidRPr="00EB2576">
        <w:rPr>
          <w:rFonts w:ascii="Times New Roman" w:hAnsi="Times New Roman" w:cs="Times New Roman"/>
          <w:sz w:val="26"/>
          <w:szCs w:val="26"/>
          <w:lang w:eastAsia="ru-RU"/>
        </w:rPr>
        <w:t>до 5</w:t>
      </w:r>
      <w:r w:rsidR="002164AE" w:rsidRPr="00EB2576">
        <w:rPr>
          <w:rFonts w:ascii="Times New Roman" w:hAnsi="Times New Roman" w:cs="Times New Roman"/>
          <w:sz w:val="26"/>
          <w:szCs w:val="26"/>
          <w:lang w:eastAsia="ru-RU"/>
        </w:rPr>
        <w:t xml:space="preserve"> (</w:t>
      </w:r>
      <w:r w:rsidR="001C28FC" w:rsidRPr="00EB2576">
        <w:rPr>
          <w:rFonts w:ascii="Times New Roman" w:hAnsi="Times New Roman" w:cs="Times New Roman"/>
          <w:sz w:val="26"/>
          <w:szCs w:val="26"/>
          <w:lang w:eastAsia="ru-RU"/>
        </w:rPr>
        <w:t>пятого</w:t>
      </w:r>
      <w:r w:rsidR="002164AE" w:rsidRPr="00EB2576">
        <w:rPr>
          <w:rFonts w:ascii="Times New Roman" w:hAnsi="Times New Roman" w:cs="Times New Roman"/>
          <w:sz w:val="26"/>
          <w:szCs w:val="26"/>
          <w:lang w:eastAsia="ru-RU"/>
        </w:rPr>
        <w:t>) рабоч</w:t>
      </w:r>
      <w:r w:rsidR="001C28FC" w:rsidRPr="00EB2576">
        <w:rPr>
          <w:rFonts w:ascii="Times New Roman" w:hAnsi="Times New Roman" w:cs="Times New Roman"/>
          <w:sz w:val="26"/>
          <w:szCs w:val="26"/>
          <w:lang w:eastAsia="ru-RU"/>
        </w:rPr>
        <w:t xml:space="preserve">его </w:t>
      </w:r>
      <w:r w:rsidR="002164AE" w:rsidRPr="00EB2576">
        <w:rPr>
          <w:rFonts w:ascii="Times New Roman" w:hAnsi="Times New Roman" w:cs="Times New Roman"/>
          <w:sz w:val="26"/>
          <w:szCs w:val="26"/>
          <w:lang w:eastAsia="ru-RU"/>
        </w:rPr>
        <w:t>дн</w:t>
      </w:r>
      <w:r w:rsidR="001C28FC" w:rsidRPr="00EB2576">
        <w:rPr>
          <w:rFonts w:ascii="Times New Roman" w:hAnsi="Times New Roman" w:cs="Times New Roman"/>
          <w:sz w:val="26"/>
          <w:szCs w:val="26"/>
          <w:lang w:eastAsia="ru-RU"/>
        </w:rPr>
        <w:t>я</w:t>
      </w:r>
      <w:r w:rsidR="002164AE" w:rsidRPr="00EB2576">
        <w:rPr>
          <w:rFonts w:ascii="Times New Roman" w:hAnsi="Times New Roman" w:cs="Times New Roman"/>
          <w:sz w:val="26"/>
          <w:szCs w:val="26"/>
          <w:lang w:eastAsia="ru-RU"/>
        </w:rPr>
        <w:t xml:space="preserve"> </w:t>
      </w:r>
      <w:r w:rsidR="002974AA" w:rsidRPr="00EB2576">
        <w:rPr>
          <w:rFonts w:ascii="Times New Roman" w:hAnsi="Times New Roman" w:cs="Times New Roman"/>
          <w:sz w:val="26"/>
          <w:szCs w:val="26"/>
          <w:lang w:eastAsia="ru-RU"/>
        </w:rPr>
        <w:t xml:space="preserve">календарного </w:t>
      </w:r>
      <w:r w:rsidR="001C28FC" w:rsidRPr="00EB2576">
        <w:rPr>
          <w:rFonts w:ascii="Times New Roman" w:hAnsi="Times New Roman" w:cs="Times New Roman"/>
          <w:sz w:val="26"/>
          <w:szCs w:val="26"/>
          <w:lang w:eastAsia="ru-RU"/>
        </w:rPr>
        <w:t>месяца выставить и направить</w:t>
      </w:r>
      <w:r w:rsidR="002164AE" w:rsidRPr="00EB2576">
        <w:rPr>
          <w:rFonts w:ascii="Times New Roman" w:hAnsi="Times New Roman" w:cs="Times New Roman"/>
          <w:sz w:val="26"/>
          <w:szCs w:val="26"/>
          <w:lang w:eastAsia="ru-RU"/>
        </w:rPr>
        <w:t xml:space="preserve"> Заказчику счет на оплату Услуг</w:t>
      </w:r>
      <w:r w:rsidR="001C28FC" w:rsidRPr="00EB2576">
        <w:rPr>
          <w:rFonts w:ascii="Times New Roman" w:hAnsi="Times New Roman" w:cs="Times New Roman"/>
          <w:sz w:val="26"/>
          <w:szCs w:val="26"/>
          <w:lang w:eastAsia="ru-RU"/>
        </w:rPr>
        <w:t>, оказанных в предыдущем месяце, а также</w:t>
      </w:r>
      <w:r w:rsidR="002164AE" w:rsidRPr="00EB2576">
        <w:rPr>
          <w:rFonts w:ascii="Times New Roman" w:hAnsi="Times New Roman" w:cs="Times New Roman"/>
          <w:sz w:val="26"/>
          <w:szCs w:val="26"/>
          <w:lang w:eastAsia="ru-RU"/>
        </w:rPr>
        <w:t xml:space="preserve"> </w:t>
      </w:r>
      <w:r w:rsidR="002164AE" w:rsidRPr="00EB2576">
        <w:rPr>
          <w:rFonts w:ascii="Times New Roman" w:hAnsi="Times New Roman" w:cs="Times New Roman"/>
          <w:sz w:val="26"/>
          <w:szCs w:val="26"/>
          <w:lang w:eastAsia="ru-RU"/>
        </w:rPr>
        <w:lastRenderedPageBreak/>
        <w:t xml:space="preserve">Акт сдачи-приемки </w:t>
      </w:r>
      <w:r w:rsidR="001C28FC" w:rsidRPr="00EB2576">
        <w:rPr>
          <w:rFonts w:ascii="Times New Roman" w:hAnsi="Times New Roman" w:cs="Times New Roman"/>
          <w:sz w:val="26"/>
          <w:szCs w:val="26"/>
          <w:lang w:eastAsia="ru-RU"/>
        </w:rPr>
        <w:t xml:space="preserve">данных </w:t>
      </w:r>
      <w:r w:rsidR="002164AE" w:rsidRPr="00EB2576">
        <w:rPr>
          <w:rFonts w:ascii="Times New Roman" w:hAnsi="Times New Roman" w:cs="Times New Roman"/>
          <w:sz w:val="26"/>
          <w:szCs w:val="26"/>
          <w:lang w:eastAsia="ru-RU"/>
        </w:rPr>
        <w:t xml:space="preserve">Услуг (далее </w:t>
      </w:r>
      <w:r w:rsidR="00477BF9" w:rsidRPr="00EB2576">
        <w:rPr>
          <w:rFonts w:ascii="Times New Roman" w:hAnsi="Times New Roman" w:cs="Times New Roman"/>
          <w:sz w:val="26"/>
          <w:szCs w:val="26"/>
          <w:lang w:eastAsia="ru-RU"/>
        </w:rPr>
        <w:t>«</w:t>
      </w:r>
      <w:r w:rsidR="002164AE" w:rsidRPr="00EB2576">
        <w:rPr>
          <w:rFonts w:ascii="Times New Roman" w:hAnsi="Times New Roman" w:cs="Times New Roman"/>
          <w:sz w:val="26"/>
          <w:szCs w:val="26"/>
          <w:lang w:eastAsia="ru-RU"/>
        </w:rPr>
        <w:t>Акт</w:t>
      </w:r>
      <w:r w:rsidR="00477BF9" w:rsidRPr="00EB2576">
        <w:rPr>
          <w:rFonts w:ascii="Times New Roman" w:hAnsi="Times New Roman" w:cs="Times New Roman"/>
          <w:sz w:val="26"/>
          <w:szCs w:val="26"/>
          <w:lang w:eastAsia="ru-RU"/>
        </w:rPr>
        <w:t>»</w:t>
      </w:r>
      <w:r w:rsidR="002164AE" w:rsidRPr="00EB2576">
        <w:rPr>
          <w:rFonts w:ascii="Times New Roman" w:hAnsi="Times New Roman" w:cs="Times New Roman"/>
          <w:sz w:val="26"/>
          <w:szCs w:val="26"/>
          <w:lang w:eastAsia="ru-RU"/>
        </w:rPr>
        <w:t xml:space="preserve">), в двух экземплярах, </w:t>
      </w:r>
      <w:r w:rsidRPr="00EB2576">
        <w:rPr>
          <w:rFonts w:ascii="Times New Roman" w:hAnsi="Times New Roman" w:cs="Times New Roman"/>
          <w:sz w:val="26"/>
          <w:szCs w:val="26"/>
          <w:lang w:eastAsia="ru-RU"/>
        </w:rPr>
        <w:t>подписанный,</w:t>
      </w:r>
      <w:r w:rsidR="002164AE" w:rsidRPr="00EB2576">
        <w:rPr>
          <w:rFonts w:ascii="Times New Roman" w:hAnsi="Times New Roman" w:cs="Times New Roman"/>
          <w:sz w:val="26"/>
          <w:szCs w:val="26"/>
          <w:lang w:eastAsia="ru-RU"/>
        </w:rPr>
        <w:t xml:space="preserve"> со своей стороны.</w:t>
      </w:r>
      <w:r w:rsidR="0086607B" w:rsidRPr="00EB2576">
        <w:rPr>
          <w:rFonts w:ascii="Times New Roman" w:hAnsi="Times New Roman" w:cs="Times New Roman"/>
          <w:sz w:val="26"/>
          <w:szCs w:val="26"/>
          <w:lang w:eastAsia="ru-RU"/>
        </w:rPr>
        <w:t xml:space="preserve"> В </w:t>
      </w:r>
      <w:r w:rsidR="00B0362E" w:rsidRPr="00EB2576">
        <w:rPr>
          <w:rFonts w:ascii="Times New Roman" w:hAnsi="Times New Roman" w:cs="Times New Roman"/>
          <w:sz w:val="26"/>
          <w:szCs w:val="26"/>
          <w:lang w:eastAsia="ru-RU"/>
        </w:rPr>
        <w:t xml:space="preserve">Актах </w:t>
      </w:r>
      <w:r w:rsidR="0086607B" w:rsidRPr="00EB2576">
        <w:rPr>
          <w:rFonts w:ascii="Times New Roman" w:hAnsi="Times New Roman" w:cs="Times New Roman"/>
          <w:sz w:val="26"/>
          <w:szCs w:val="26"/>
          <w:lang w:eastAsia="ru-RU"/>
        </w:rPr>
        <w:t xml:space="preserve">должны быть перечислены оказанные </w:t>
      </w:r>
      <w:r w:rsidR="00B0362E" w:rsidRPr="00EB2576">
        <w:rPr>
          <w:rFonts w:ascii="Times New Roman" w:hAnsi="Times New Roman" w:cs="Times New Roman"/>
          <w:sz w:val="26"/>
          <w:szCs w:val="26"/>
          <w:lang w:eastAsia="ru-RU"/>
        </w:rPr>
        <w:t xml:space="preserve">Услуги </w:t>
      </w:r>
      <w:r w:rsidR="0086607B" w:rsidRPr="00EB2576">
        <w:rPr>
          <w:rFonts w:ascii="Times New Roman" w:hAnsi="Times New Roman" w:cs="Times New Roman"/>
          <w:sz w:val="26"/>
          <w:szCs w:val="26"/>
          <w:lang w:eastAsia="ru-RU"/>
        </w:rPr>
        <w:t>и их фактическая стоимость, рассчитанная в соответствии с</w:t>
      </w:r>
      <w:r w:rsidR="00663D56" w:rsidRPr="00EB2576">
        <w:rPr>
          <w:rFonts w:ascii="Times New Roman" w:hAnsi="Times New Roman" w:cs="Times New Roman"/>
          <w:sz w:val="26"/>
          <w:szCs w:val="26"/>
          <w:lang w:eastAsia="ru-RU"/>
        </w:rPr>
        <w:t xml:space="preserve"> тарифами, указанными в Приложении №3 </w:t>
      </w:r>
      <w:r w:rsidR="0086607B" w:rsidRPr="00EB2576">
        <w:rPr>
          <w:rFonts w:ascii="Times New Roman" w:hAnsi="Times New Roman" w:cs="Times New Roman"/>
          <w:sz w:val="26"/>
          <w:szCs w:val="26"/>
          <w:lang w:eastAsia="ru-RU"/>
        </w:rPr>
        <w:t>к Договору</w:t>
      </w:r>
      <w:r w:rsidR="00F80D01">
        <w:rPr>
          <w:rFonts w:ascii="Times New Roman" w:hAnsi="Times New Roman" w:cs="Times New Roman"/>
          <w:sz w:val="26"/>
          <w:szCs w:val="26"/>
          <w:lang w:eastAsia="ru-RU"/>
        </w:rPr>
        <w:t>.</w:t>
      </w:r>
    </w:p>
    <w:p w:rsidR="003E3AE4" w:rsidRDefault="0086607B" w:rsidP="006E2832">
      <w:pPr>
        <w:spacing w:after="0" w:line="240" w:lineRule="auto"/>
        <w:jc w:val="both"/>
        <w:rPr>
          <w:rFonts w:ascii="Times New Roman" w:hAnsi="Times New Roman" w:cs="Times New Roman"/>
          <w:sz w:val="26"/>
          <w:szCs w:val="26"/>
          <w:highlight w:val="yellow"/>
          <w:lang w:eastAsia="ru-RU"/>
        </w:rPr>
      </w:pPr>
      <w:r w:rsidRPr="001C28FC">
        <w:rPr>
          <w:rFonts w:ascii="Times New Roman" w:hAnsi="Times New Roman" w:cs="Times New Roman"/>
          <w:sz w:val="26"/>
          <w:szCs w:val="26"/>
          <w:highlight w:val="yellow"/>
          <w:lang w:eastAsia="ru-RU"/>
        </w:rPr>
        <w:t xml:space="preserve">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E3AE4" w:rsidRDefault="003E3AE4"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Доставка оригиналов </w:t>
      </w:r>
      <w:r w:rsidR="00B0362E">
        <w:rPr>
          <w:rFonts w:ascii="Times New Roman" w:hAnsi="Times New Roman" w:cs="Times New Roman"/>
          <w:sz w:val="26"/>
          <w:szCs w:val="26"/>
          <w:lang w:eastAsia="ru-RU"/>
        </w:rPr>
        <w:t>счетов</w:t>
      </w:r>
      <w:r>
        <w:rPr>
          <w:rFonts w:ascii="Times New Roman" w:hAnsi="Times New Roman" w:cs="Times New Roman"/>
          <w:sz w:val="26"/>
          <w:szCs w:val="26"/>
          <w:lang w:eastAsia="ru-RU"/>
        </w:rPr>
        <w:t>, Акт</w:t>
      </w:r>
      <w:r w:rsidR="00F5797A">
        <w:rPr>
          <w:rFonts w:ascii="Times New Roman" w:hAnsi="Times New Roman" w:cs="Times New Roman"/>
          <w:sz w:val="26"/>
          <w:szCs w:val="26"/>
          <w:lang w:eastAsia="ru-RU"/>
        </w:rPr>
        <w:t>ов</w:t>
      </w:r>
      <w:r>
        <w:rPr>
          <w:rFonts w:ascii="Times New Roman" w:hAnsi="Times New Roman" w:cs="Times New Roman"/>
          <w:sz w:val="26"/>
          <w:szCs w:val="26"/>
          <w:lang w:eastAsia="ru-RU"/>
        </w:rPr>
        <w:t xml:space="preserve">, </w:t>
      </w:r>
      <w:r w:rsidR="00B0362E">
        <w:rPr>
          <w:rFonts w:ascii="Times New Roman" w:hAnsi="Times New Roman" w:cs="Times New Roman"/>
          <w:sz w:val="26"/>
          <w:szCs w:val="26"/>
          <w:lang w:eastAsia="ru-RU"/>
        </w:rPr>
        <w:t>счетов</w:t>
      </w:r>
      <w:r w:rsidR="00F5797A">
        <w:rPr>
          <w:rFonts w:ascii="Times New Roman" w:hAnsi="Times New Roman" w:cs="Times New Roman"/>
          <w:sz w:val="26"/>
          <w:szCs w:val="26"/>
          <w:lang w:eastAsia="ru-RU"/>
        </w:rPr>
        <w:t>-</w:t>
      </w:r>
      <w:r>
        <w:rPr>
          <w:rFonts w:ascii="Times New Roman" w:hAnsi="Times New Roman" w:cs="Times New Roman"/>
          <w:sz w:val="26"/>
          <w:szCs w:val="26"/>
          <w:lang w:eastAsia="ru-RU"/>
        </w:rPr>
        <w:t>фактур до Заказчика осуществляется за счет Исполнителя.</w:t>
      </w:r>
    </w:p>
    <w:p w:rsidR="003E3AE4" w:rsidRPr="00BB08D7" w:rsidRDefault="003E3AE4" w:rsidP="00990743">
      <w:pPr>
        <w:widowControl w:val="0"/>
        <w:tabs>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sidR="003E3AE4">
        <w:rPr>
          <w:rFonts w:ascii="Times New Roman" w:hAnsi="Times New Roman" w:cs="Times New Roman"/>
          <w:sz w:val="26"/>
          <w:szCs w:val="26"/>
          <w:lang w:eastAsia="ru-RU"/>
        </w:rPr>
        <w:t xml:space="preserve">. </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Передавать Исполнителю </w:t>
      </w:r>
      <w:r w:rsidR="00D53F79">
        <w:rPr>
          <w:rFonts w:ascii="Times New Roman" w:hAnsi="Times New Roman" w:cs="Times New Roman"/>
          <w:sz w:val="26"/>
          <w:szCs w:val="26"/>
        </w:rPr>
        <w:t>О</w:t>
      </w:r>
      <w:r w:rsidR="00D53F79" w:rsidRPr="002E6CEA">
        <w:rPr>
          <w:rFonts w:ascii="Times New Roman" w:hAnsi="Times New Roman" w:cs="Times New Roman"/>
          <w:sz w:val="26"/>
          <w:szCs w:val="26"/>
        </w:rPr>
        <w:t xml:space="preserve">тправления </w:t>
      </w:r>
      <w:r w:rsidRPr="002E6CEA">
        <w:rPr>
          <w:rFonts w:ascii="Times New Roman" w:hAnsi="Times New Roman" w:cs="Times New Roman"/>
          <w:sz w:val="26"/>
          <w:szCs w:val="26"/>
        </w:rPr>
        <w:t>в ненарушенной упаковке. Характер упаковки должен соответствовать характеру содержимого, условиям транспортировки и хранения.</w:t>
      </w:r>
    </w:p>
    <w:p w:rsidR="00E17918"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Правильно, аккуратно и разборчиво заполнять, а также подписывать Транспортную накладную с указанием полных адресных данных получателя </w:t>
      </w:r>
      <w:r>
        <w:rPr>
          <w:rFonts w:ascii="Times New Roman" w:hAnsi="Times New Roman" w:cs="Times New Roman"/>
          <w:sz w:val="26"/>
          <w:szCs w:val="26"/>
        </w:rPr>
        <w:t>О</w:t>
      </w:r>
      <w:r w:rsidRPr="002E6CEA">
        <w:rPr>
          <w:rFonts w:ascii="Times New Roman" w:hAnsi="Times New Roman" w:cs="Times New Roman"/>
          <w:sz w:val="26"/>
          <w:szCs w:val="26"/>
        </w:rPr>
        <w:t xml:space="preserve">тправления и описанием содержимого </w:t>
      </w:r>
      <w:r>
        <w:rPr>
          <w:rFonts w:ascii="Times New Roman" w:hAnsi="Times New Roman" w:cs="Times New Roman"/>
          <w:sz w:val="26"/>
          <w:szCs w:val="26"/>
        </w:rPr>
        <w:t>О</w:t>
      </w:r>
      <w:r w:rsidRPr="002E6CEA">
        <w:rPr>
          <w:rFonts w:ascii="Times New Roman" w:hAnsi="Times New Roman" w:cs="Times New Roman"/>
          <w:sz w:val="26"/>
          <w:szCs w:val="26"/>
        </w:rPr>
        <w:t>тправления</w:t>
      </w:r>
      <w:r w:rsidR="00E17918">
        <w:rPr>
          <w:rFonts w:ascii="Times New Roman" w:hAnsi="Times New Roman" w:cs="Times New Roman"/>
          <w:sz w:val="26"/>
          <w:szCs w:val="26"/>
        </w:rPr>
        <w:t xml:space="preserve">. Обязательными данными являются: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организации;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имя и </w:t>
      </w:r>
      <w:r w:rsidR="00150B30" w:rsidRPr="006E2832">
        <w:rPr>
          <w:rFonts w:ascii="Times New Roman" w:hAnsi="Times New Roman" w:cs="Times New Roman"/>
          <w:sz w:val="26"/>
          <w:szCs w:val="26"/>
        </w:rPr>
        <w:t xml:space="preserve">фамилия </w:t>
      </w:r>
      <w:r w:rsidRPr="006E2832">
        <w:rPr>
          <w:rFonts w:ascii="Times New Roman" w:hAnsi="Times New Roman" w:cs="Times New Roman"/>
          <w:sz w:val="26"/>
          <w:szCs w:val="26"/>
        </w:rPr>
        <w:t xml:space="preserve">Отправителя и Получателя;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улицы, номер дома, номер офиса или квартиры; </w:t>
      </w:r>
    </w:p>
    <w:p w:rsidR="00E17918" w:rsidRPr="006E2832" w:rsidRDefault="00150B30"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страна</w:t>
      </w:r>
      <w:r w:rsidR="00E17918" w:rsidRPr="006E2832">
        <w:rPr>
          <w:rFonts w:ascii="Times New Roman" w:hAnsi="Times New Roman" w:cs="Times New Roman"/>
          <w:sz w:val="26"/>
          <w:szCs w:val="26"/>
        </w:rPr>
        <w:t xml:space="preserve">;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городские номера телефонов, для международных отправлений - телефонн</w:t>
      </w:r>
      <w:r w:rsidR="00D14603" w:rsidRPr="006E2832">
        <w:rPr>
          <w:rFonts w:ascii="Times New Roman" w:hAnsi="Times New Roman" w:cs="Times New Roman"/>
          <w:sz w:val="26"/>
          <w:szCs w:val="26"/>
        </w:rPr>
        <w:t>ый</w:t>
      </w:r>
      <w:r w:rsidRPr="006E2832">
        <w:rPr>
          <w:rFonts w:ascii="Times New Roman" w:hAnsi="Times New Roman" w:cs="Times New Roman"/>
          <w:sz w:val="26"/>
          <w:szCs w:val="26"/>
        </w:rPr>
        <w:t xml:space="preserve"> код страны и города.</w:t>
      </w:r>
    </w:p>
    <w:p w:rsidR="002E6CEA" w:rsidRPr="002E6CEA" w:rsidRDefault="002E6CEA" w:rsidP="00990743">
      <w:pPr>
        <w:numPr>
          <w:ilvl w:val="2"/>
          <w:numId w:val="2"/>
        </w:numPr>
        <w:spacing w:after="0" w:line="240" w:lineRule="auto"/>
        <w:ind w:left="0" w:right="-149" w:firstLine="0"/>
        <w:jc w:val="both"/>
        <w:rPr>
          <w:rFonts w:ascii="Times New Roman" w:hAnsi="Times New Roman" w:cs="Times New Roman"/>
          <w:sz w:val="26"/>
          <w:szCs w:val="26"/>
        </w:rPr>
      </w:pPr>
      <w:r>
        <w:rPr>
          <w:rFonts w:ascii="Times New Roman" w:hAnsi="Times New Roman" w:cs="Times New Roman"/>
          <w:sz w:val="26"/>
          <w:szCs w:val="26"/>
        </w:rPr>
        <w:t>П</w:t>
      </w:r>
      <w:r w:rsidRPr="002E6CEA">
        <w:rPr>
          <w:rFonts w:ascii="Times New Roman" w:hAnsi="Times New Roman" w:cs="Times New Roman"/>
          <w:sz w:val="26"/>
          <w:szCs w:val="26"/>
        </w:rPr>
        <w:t xml:space="preserve">редоставлять необходимую и достоверную информацию о содержимом </w:t>
      </w:r>
      <w:r w:rsidR="00D53F79">
        <w:rPr>
          <w:rFonts w:ascii="Times New Roman" w:hAnsi="Times New Roman" w:cs="Times New Roman"/>
          <w:sz w:val="26"/>
          <w:szCs w:val="26"/>
        </w:rPr>
        <w:t>Отправления</w:t>
      </w:r>
      <w:r w:rsidRPr="002E6CEA">
        <w:rPr>
          <w:rFonts w:ascii="Times New Roman" w:hAnsi="Times New Roman" w:cs="Times New Roman"/>
          <w:sz w:val="26"/>
          <w:szCs w:val="26"/>
        </w:rPr>
        <w:t>, а также не передавать для перевозки запрещенные предметы. Список запрещенных предметов устанавливается действующим законодательством РФ и международными соглашениями</w:t>
      </w:r>
      <w:r>
        <w:rPr>
          <w:rFonts w:ascii="Times New Roman" w:hAnsi="Times New Roman" w:cs="Times New Roman"/>
          <w:sz w:val="26"/>
          <w:szCs w:val="26"/>
        </w:rPr>
        <w:t>.</w:t>
      </w:r>
    </w:p>
    <w:p w:rsid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t>П</w:t>
      </w:r>
      <w:r w:rsidRPr="002E6CEA">
        <w:rPr>
          <w:rFonts w:ascii="Times New Roman" w:hAnsi="Times New Roman" w:cs="Times New Roman"/>
          <w:sz w:val="26"/>
          <w:szCs w:val="26"/>
        </w:rPr>
        <w:t>редоставлять надлежащие документы, необходимые для перевозки в соответствии с действующим законодательством</w:t>
      </w:r>
      <w:r>
        <w:rPr>
          <w:rFonts w:ascii="Times New Roman" w:hAnsi="Times New Roman" w:cs="Times New Roman"/>
          <w:sz w:val="26"/>
          <w:szCs w:val="26"/>
        </w:rPr>
        <w:t>.</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Выполнять стандартные условия согласно действующему Регламенту, в части, касающейся обязанностей Заказчика.</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Письменно извещать Исполнителя обо всех изменениях организационно-правовой формы, юридического или фактического адреса, банковских реквизитов Заказчика. Такое извещение должно быть направлено Заказчиком не позднее 10 (десяти) календарных дней с момента вступления изменений в силу.</w:t>
      </w:r>
    </w:p>
    <w:p w:rsidR="002164AE" w:rsidRPr="002E6CEA"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2164AE" w:rsidRPr="00BB08D7"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BB08D7">
        <w:rPr>
          <w:rFonts w:ascii="Times New Roman" w:hAnsi="Times New Roman" w:cs="Times New Roman"/>
          <w:sz w:val="26"/>
          <w:szCs w:val="26"/>
          <w:lang w:eastAsia="ru-RU"/>
        </w:rPr>
        <w:t>возмещением  Заказчику</w:t>
      </w:r>
      <w:proofErr w:type="gramEnd"/>
      <w:r w:rsidRPr="00BB08D7">
        <w:rPr>
          <w:rFonts w:ascii="Times New Roman" w:hAnsi="Times New Roman" w:cs="Times New Roman"/>
          <w:sz w:val="26"/>
          <w:szCs w:val="26"/>
          <w:lang w:eastAsia="ru-RU"/>
        </w:rPr>
        <w:t xml:space="preserve"> убытков.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1C28FC" w:rsidRPr="00BB08D7">
        <w:rPr>
          <w:rFonts w:ascii="Times New Roman" w:hAnsi="Times New Roman" w:cs="Times New Roman"/>
          <w:sz w:val="26"/>
          <w:szCs w:val="26"/>
          <w:lang w:eastAsia="ru-RU"/>
        </w:rPr>
        <w:t>условии письменного</w:t>
      </w:r>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766A11" w:rsidRDefault="00766A11"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t>П</w:t>
      </w:r>
      <w:r w:rsidRPr="00766A11">
        <w:rPr>
          <w:rFonts w:ascii="Times New Roman" w:hAnsi="Times New Roman" w:cs="Times New Roman"/>
          <w:sz w:val="26"/>
          <w:szCs w:val="26"/>
        </w:rPr>
        <w:t xml:space="preserve">роверить физический и объемный вес </w:t>
      </w:r>
      <w:r w:rsidR="001534E5">
        <w:rPr>
          <w:rFonts w:ascii="Times New Roman" w:hAnsi="Times New Roman" w:cs="Times New Roman"/>
          <w:sz w:val="26"/>
          <w:szCs w:val="26"/>
        </w:rPr>
        <w:t>Отправления</w:t>
      </w:r>
      <w:r w:rsidRPr="00766A11">
        <w:rPr>
          <w:rFonts w:ascii="Times New Roman" w:hAnsi="Times New Roman" w:cs="Times New Roman"/>
          <w:sz w:val="26"/>
          <w:szCs w:val="26"/>
        </w:rPr>
        <w:t xml:space="preserve">, указанный в </w:t>
      </w:r>
      <w:r w:rsidRPr="00766A11">
        <w:rPr>
          <w:rFonts w:ascii="Times New Roman" w:hAnsi="Times New Roman" w:cs="Times New Roman"/>
          <w:sz w:val="26"/>
          <w:szCs w:val="26"/>
        </w:rPr>
        <w:lastRenderedPageBreak/>
        <w:t>Транспортной накладной, на специальном оборудовании в офисе Исполнителя. Если в процессе проверки веса обнаруживается расхождение между весом, указанным в Транспортной накладной и результатом проверки, за основу определения стоимости перевозки берется наибольший вес</w:t>
      </w:r>
      <w:r>
        <w:rPr>
          <w:rFonts w:ascii="Times New Roman" w:hAnsi="Times New Roman" w:cs="Times New Roman"/>
          <w:sz w:val="26"/>
          <w:szCs w:val="26"/>
        </w:rPr>
        <w:t>.</w:t>
      </w:r>
    </w:p>
    <w:p w:rsidR="00766A11" w:rsidRPr="00766A11" w:rsidRDefault="00766A11" w:rsidP="00990743">
      <w:pPr>
        <w:widowControl w:val="0"/>
        <w:tabs>
          <w:tab w:val="num" w:pos="709"/>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widowControl w:val="0"/>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164AE" w:rsidRDefault="002164AE" w:rsidP="00990743">
      <w:pPr>
        <w:widowControl w:val="0"/>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2164AE" w:rsidRPr="00BB08D7" w:rsidRDefault="002164AE" w:rsidP="00990743">
      <w:pPr>
        <w:widowControl w:val="0"/>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2164AE"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Цена Договора в течение срока его действия составляет сумму не более </w:t>
      </w:r>
      <w:r w:rsidR="00412FA7" w:rsidRPr="00330032">
        <w:rPr>
          <w:rFonts w:ascii="Times New Roman" w:hAnsi="Times New Roman" w:cs="Times New Roman"/>
          <w:sz w:val="26"/>
          <w:szCs w:val="26"/>
          <w:lang w:eastAsia="ru-RU"/>
        </w:rPr>
        <w:t>______________________</w:t>
      </w:r>
      <w:r w:rsidR="00227C2F" w:rsidRPr="00330032">
        <w:rPr>
          <w:rFonts w:ascii="Times New Roman" w:hAnsi="Times New Roman" w:cs="Times New Roman"/>
          <w:sz w:val="26"/>
          <w:szCs w:val="26"/>
          <w:lang w:eastAsia="ru-RU"/>
        </w:rPr>
        <w:t xml:space="preserve"> </w:t>
      </w:r>
      <w:r w:rsidRPr="00330032">
        <w:rPr>
          <w:rFonts w:ascii="Times New Roman" w:hAnsi="Times New Roman" w:cs="Times New Roman"/>
          <w:sz w:val="26"/>
          <w:szCs w:val="26"/>
          <w:lang w:eastAsia="ru-RU"/>
        </w:rPr>
        <w:t>(</w:t>
      </w:r>
      <w:r w:rsidR="00412FA7" w:rsidRPr="00330032">
        <w:rPr>
          <w:rFonts w:ascii="Times New Roman" w:hAnsi="Times New Roman" w:cs="Times New Roman"/>
          <w:sz w:val="26"/>
          <w:szCs w:val="26"/>
          <w:lang w:eastAsia="ru-RU"/>
        </w:rPr>
        <w:t>____________________</w:t>
      </w:r>
      <w:r w:rsidRPr="00330032">
        <w:rPr>
          <w:rFonts w:ascii="Times New Roman" w:hAnsi="Times New Roman" w:cs="Times New Roman"/>
          <w:sz w:val="26"/>
          <w:szCs w:val="26"/>
          <w:lang w:eastAsia="ru-RU"/>
        </w:rPr>
        <w:t>)</w:t>
      </w:r>
      <w:r w:rsidRPr="00B95AA4">
        <w:rPr>
          <w:rFonts w:ascii="Times New Roman" w:hAnsi="Times New Roman" w:cs="Times New Roman"/>
          <w:sz w:val="26"/>
          <w:szCs w:val="26"/>
          <w:lang w:eastAsia="ru-RU"/>
        </w:rPr>
        <w:t xml:space="preserve"> рублей </w:t>
      </w:r>
      <w:r w:rsidR="00412FA7" w:rsidRPr="00B95AA4">
        <w:rPr>
          <w:rFonts w:ascii="Times New Roman" w:hAnsi="Times New Roman" w:cs="Times New Roman"/>
          <w:sz w:val="26"/>
          <w:szCs w:val="26"/>
          <w:lang w:eastAsia="ru-RU"/>
        </w:rPr>
        <w:t>__</w:t>
      </w:r>
      <w:r w:rsidRPr="00B95AA4">
        <w:rPr>
          <w:rFonts w:ascii="Times New Roman" w:hAnsi="Times New Roman" w:cs="Times New Roman"/>
          <w:sz w:val="26"/>
          <w:szCs w:val="26"/>
          <w:lang w:eastAsia="ru-RU"/>
        </w:rPr>
        <w:t xml:space="preserve"> копеек, с учетом НДС в соответствии с законодательством Российской Федерации.</w:t>
      </w:r>
      <w:r w:rsidR="00FB6011" w:rsidRPr="00B95AA4">
        <w:rPr>
          <w:rFonts w:ascii="Times New Roman" w:hAnsi="Times New Roman" w:cs="Times New Roman"/>
          <w:sz w:val="26"/>
          <w:szCs w:val="26"/>
          <w:lang w:eastAsia="ru-RU"/>
        </w:rPr>
        <w:t xml:space="preserve"> Цена Договора включает в себя стоимость Услуг и дополнительных услуг </w:t>
      </w:r>
      <w:r w:rsidR="00653192" w:rsidRPr="00B95AA4">
        <w:rPr>
          <w:rFonts w:ascii="Times New Roman" w:hAnsi="Times New Roman" w:cs="Times New Roman"/>
          <w:sz w:val="26"/>
          <w:szCs w:val="26"/>
          <w:lang w:eastAsia="ru-RU"/>
        </w:rPr>
        <w:t>Исполнителя.</w:t>
      </w:r>
      <w:r w:rsidRPr="00B95AA4">
        <w:rPr>
          <w:rFonts w:ascii="Times New Roman" w:hAnsi="Times New Roman" w:cs="Times New Roman"/>
          <w:sz w:val="26"/>
          <w:szCs w:val="26"/>
          <w:lang w:eastAsia="ru-RU"/>
        </w:rPr>
        <w:t xml:space="preserve"> По настоящему Договору у Заказчика не возникает обязанности заказать Услуги на всю указанную сумму.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Заказчик оплачивает Услуги Исполнителя по ценам, указанным</w:t>
      </w:r>
      <w:r w:rsidR="00663D56">
        <w:rPr>
          <w:rFonts w:ascii="Times New Roman" w:hAnsi="Times New Roman" w:cs="Times New Roman"/>
          <w:sz w:val="26"/>
          <w:szCs w:val="26"/>
          <w:lang w:eastAsia="ru-RU"/>
        </w:rPr>
        <w:t xml:space="preserve"> в Приложении №3, </w:t>
      </w:r>
      <w:r w:rsidRPr="000C24E0">
        <w:rPr>
          <w:rFonts w:ascii="Times New Roman" w:hAnsi="Times New Roman" w:cs="Times New Roman"/>
          <w:sz w:val="26"/>
          <w:szCs w:val="26"/>
          <w:lang w:eastAsia="ru-RU"/>
        </w:rPr>
        <w:t>являющ</w:t>
      </w:r>
      <w:r w:rsidR="008405B0">
        <w:rPr>
          <w:rFonts w:ascii="Times New Roman" w:hAnsi="Times New Roman" w:cs="Times New Roman"/>
          <w:sz w:val="26"/>
          <w:szCs w:val="26"/>
          <w:lang w:eastAsia="ru-RU"/>
        </w:rPr>
        <w:t>е</w:t>
      </w:r>
      <w:bookmarkStart w:id="0" w:name="_GoBack"/>
      <w:bookmarkEnd w:id="0"/>
      <w:r w:rsidRPr="000C24E0">
        <w:rPr>
          <w:rFonts w:ascii="Times New Roman" w:hAnsi="Times New Roman" w:cs="Times New Roman"/>
          <w:sz w:val="26"/>
          <w:szCs w:val="26"/>
          <w:lang w:eastAsia="ru-RU"/>
        </w:rPr>
        <w:t>мся неотъемлемой частью настоящего Договора</w:t>
      </w:r>
      <w:r w:rsidR="00F80D01">
        <w:rPr>
          <w:rFonts w:ascii="Times New Roman" w:hAnsi="Times New Roman" w:cs="Times New Roman"/>
          <w:sz w:val="26"/>
          <w:szCs w:val="26"/>
          <w:lang w:eastAsia="ru-RU"/>
        </w:rPr>
        <w:t>.</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Тарифы, указанные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включают в себя все расходы Исполнителя, связанные с выполнением обязательств по настоящему Договору, в том числе </w:t>
      </w:r>
      <w:r w:rsidR="00E257EE" w:rsidRPr="00E257EE">
        <w:rPr>
          <w:rFonts w:ascii="Times New Roman" w:hAnsi="Times New Roman" w:cs="Times New Roman"/>
          <w:sz w:val="26"/>
          <w:szCs w:val="26"/>
        </w:rPr>
        <w:t>предоставление расходных материалов</w:t>
      </w:r>
      <w:r w:rsidR="00E257EE" w:rsidRPr="00E257EE">
        <w:rPr>
          <w:rFonts w:ascii="Times New Roman" w:hAnsi="Times New Roman" w:cs="Times New Roman"/>
          <w:sz w:val="24"/>
          <w:szCs w:val="24"/>
        </w:rPr>
        <w:t xml:space="preserve"> </w:t>
      </w:r>
      <w:r w:rsidR="00E257EE" w:rsidRPr="00E257EE">
        <w:rPr>
          <w:rFonts w:ascii="Times New Roman" w:hAnsi="Times New Roman" w:cs="Times New Roman"/>
          <w:sz w:val="26"/>
          <w:szCs w:val="26"/>
        </w:rPr>
        <w:t xml:space="preserve">для осуществления </w:t>
      </w:r>
      <w:proofErr w:type="gramStart"/>
      <w:r w:rsidR="00E257EE" w:rsidRPr="00E257EE">
        <w:rPr>
          <w:rFonts w:ascii="Times New Roman" w:hAnsi="Times New Roman" w:cs="Times New Roman"/>
          <w:sz w:val="26"/>
          <w:szCs w:val="26"/>
        </w:rPr>
        <w:t>отправки</w:t>
      </w:r>
      <w:r w:rsidR="00E257EE">
        <w:rPr>
          <w:rFonts w:ascii="Times New Roman" w:hAnsi="Times New Roman" w:cs="Times New Roman"/>
          <w:sz w:val="26"/>
          <w:szCs w:val="26"/>
        </w:rPr>
        <w:t xml:space="preserve">, </w:t>
      </w:r>
      <w:r w:rsidR="00E257EE" w:rsidRPr="00E257EE">
        <w:rPr>
          <w:rFonts w:ascii="Times New Roman" w:hAnsi="Times New Roman" w:cs="Times New Roman"/>
          <w:sz w:val="26"/>
          <w:szCs w:val="26"/>
        </w:rPr>
        <w:t xml:space="preserve"> </w:t>
      </w:r>
      <w:r w:rsidRPr="000C24E0">
        <w:rPr>
          <w:rFonts w:ascii="Times New Roman" w:hAnsi="Times New Roman" w:cs="Times New Roman"/>
          <w:sz w:val="26"/>
          <w:szCs w:val="26"/>
          <w:lang w:eastAsia="ru-RU"/>
        </w:rPr>
        <w:t>топливную</w:t>
      </w:r>
      <w:proofErr w:type="gramEnd"/>
      <w:r w:rsidRPr="000C24E0">
        <w:rPr>
          <w:rFonts w:ascii="Times New Roman" w:hAnsi="Times New Roman" w:cs="Times New Roman"/>
          <w:sz w:val="26"/>
          <w:szCs w:val="26"/>
          <w:lang w:eastAsia="ru-RU"/>
        </w:rPr>
        <w:t xml:space="preserve"> надбавку, НДС и другие налоги, пред</w:t>
      </w:r>
      <w:r w:rsidR="00E257EE">
        <w:rPr>
          <w:rFonts w:ascii="Times New Roman" w:hAnsi="Times New Roman" w:cs="Times New Roman"/>
          <w:sz w:val="26"/>
          <w:szCs w:val="26"/>
          <w:lang w:eastAsia="ru-RU"/>
        </w:rPr>
        <w:t xml:space="preserve">усмотренные законодательством.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Каждая цена, указанная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предусматривает доставку одного Отправления по одному адресу.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 xml:space="preserve">Расчет стоимости доставки производится по физическому весу отправления с упаковкой. Превышение каждой категории веса означает оплату по тарифу следующей категории. </w:t>
      </w:r>
    </w:p>
    <w:p w:rsidR="002164AE" w:rsidRPr="00B95AA4" w:rsidRDefault="00227C2F" w:rsidP="00B95AA4">
      <w:pPr>
        <w:pStyle w:val="a3"/>
        <w:numPr>
          <w:ilvl w:val="1"/>
          <w:numId w:val="2"/>
        </w:numPr>
        <w:tabs>
          <w:tab w:val="clear" w:pos="495"/>
          <w:tab w:val="num" w:pos="0"/>
          <w:tab w:val="left" w:pos="851"/>
        </w:tabs>
        <w:spacing w:before="100" w:beforeAutospacing="1" w:after="100" w:afterAutospacing="1"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lang w:eastAsia="ru-RU"/>
        </w:rPr>
        <w:t>О</w:t>
      </w:r>
      <w:r w:rsidR="002164AE" w:rsidRPr="00B95AA4">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на расчетный счет Исполнителя в следующем порядке: </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bookmarkStart w:id="1" w:name="_Hlk36044721"/>
      <w:r w:rsidRPr="00B95AA4">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EF1F5A" w:rsidRPr="00B95AA4">
        <w:rPr>
          <w:rFonts w:ascii="Times New Roman" w:hAnsi="Times New Roman" w:cs="Times New Roman"/>
          <w:sz w:val="26"/>
          <w:szCs w:val="26"/>
          <w:lang w:eastAsia="ru-RU"/>
        </w:rPr>
        <w:t>30</w:t>
      </w:r>
      <w:r w:rsidRPr="00B95AA4">
        <w:rPr>
          <w:rFonts w:ascii="Times New Roman" w:hAnsi="Times New Roman" w:cs="Times New Roman"/>
          <w:sz w:val="26"/>
          <w:szCs w:val="26"/>
          <w:lang w:eastAsia="ru-RU"/>
        </w:rPr>
        <w:t xml:space="preserve"> (</w:t>
      </w:r>
      <w:r w:rsidR="00EF1F5A" w:rsidRPr="00B95AA4">
        <w:rPr>
          <w:rFonts w:ascii="Times New Roman" w:hAnsi="Times New Roman" w:cs="Times New Roman"/>
          <w:sz w:val="26"/>
          <w:szCs w:val="26"/>
          <w:lang w:eastAsia="ru-RU"/>
        </w:rPr>
        <w:t>тридцати</w:t>
      </w:r>
      <w:r w:rsidRPr="00B95AA4">
        <w:rPr>
          <w:rFonts w:ascii="Times New Roman" w:hAnsi="Times New Roman" w:cs="Times New Roman"/>
          <w:sz w:val="26"/>
          <w:szCs w:val="26"/>
          <w:lang w:eastAsia="ru-RU"/>
        </w:rPr>
        <w:t xml:space="preserve">) календарных дней со дня подписания Акта </w:t>
      </w:r>
      <w:r w:rsidR="002B75C9" w:rsidRPr="000C24E0">
        <w:rPr>
          <w:rFonts w:ascii="Times New Roman" w:hAnsi="Times New Roman" w:cs="Times New Roman"/>
          <w:sz w:val="26"/>
          <w:szCs w:val="26"/>
          <w:lang w:eastAsia="ru-RU"/>
        </w:rPr>
        <w:t xml:space="preserve">оказанных услуг за </w:t>
      </w:r>
      <w:r w:rsidR="00216C2B" w:rsidRPr="000C24E0">
        <w:rPr>
          <w:rFonts w:ascii="Times New Roman" w:hAnsi="Times New Roman" w:cs="Times New Roman"/>
          <w:sz w:val="26"/>
          <w:szCs w:val="26"/>
          <w:lang w:eastAsia="ru-RU"/>
        </w:rPr>
        <w:t xml:space="preserve">предыдущий месяц оказания </w:t>
      </w:r>
      <w:r w:rsidR="00535D00" w:rsidRPr="000C24E0">
        <w:rPr>
          <w:rFonts w:ascii="Times New Roman" w:hAnsi="Times New Roman" w:cs="Times New Roman"/>
          <w:sz w:val="26"/>
          <w:szCs w:val="26"/>
          <w:lang w:eastAsia="ru-RU"/>
        </w:rPr>
        <w:t>Услуг</w:t>
      </w:r>
      <w:r w:rsidRPr="000C24E0">
        <w:rPr>
          <w:rFonts w:ascii="Times New Roman" w:hAnsi="Times New Roman" w:cs="Times New Roman"/>
          <w:sz w:val="26"/>
          <w:szCs w:val="26"/>
          <w:lang w:eastAsia="ru-RU"/>
        </w:rPr>
        <w:t>, на</w:t>
      </w:r>
      <w:r w:rsidRPr="00B95AA4">
        <w:rPr>
          <w:rFonts w:ascii="Times New Roman" w:hAnsi="Times New Roman" w:cs="Times New Roman"/>
          <w:sz w:val="26"/>
          <w:szCs w:val="26"/>
          <w:lang w:eastAsia="ru-RU"/>
        </w:rPr>
        <w:t xml:space="preserve"> основании оригинала счета, полученного в порядке 2.1.</w:t>
      </w:r>
      <w:r w:rsidR="002B75C9" w:rsidRPr="00B95AA4">
        <w:rPr>
          <w:rFonts w:ascii="Times New Roman" w:hAnsi="Times New Roman" w:cs="Times New Roman"/>
          <w:sz w:val="26"/>
          <w:szCs w:val="26"/>
          <w:lang w:eastAsia="ru-RU"/>
        </w:rPr>
        <w:t>7</w:t>
      </w:r>
      <w:bookmarkEnd w:id="1"/>
      <w:r w:rsidRPr="00B95AA4">
        <w:rPr>
          <w:rFonts w:ascii="Times New Roman" w:hAnsi="Times New Roman" w:cs="Times New Roman"/>
          <w:sz w:val="26"/>
          <w:szCs w:val="26"/>
          <w:lang w:eastAsia="ru-RU"/>
        </w:rPr>
        <w:t>.</w:t>
      </w:r>
      <w:r w:rsidR="002648CD">
        <w:rPr>
          <w:rStyle w:val="ab"/>
          <w:rFonts w:ascii="Times New Roman" w:hAnsi="Times New Roman" w:cs="Times New Roman"/>
          <w:sz w:val="26"/>
          <w:szCs w:val="26"/>
          <w:lang w:eastAsia="ru-RU"/>
        </w:rPr>
        <w:footnoteReference w:id="1"/>
      </w:r>
    </w:p>
    <w:p w:rsidR="00C4508D" w:rsidRPr="00B95AA4" w:rsidRDefault="00C4508D"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Гражданского кодекса РФ. </w:t>
      </w:r>
    </w:p>
    <w:p w:rsidR="00D22096" w:rsidRPr="00D22096" w:rsidRDefault="00D22096" w:rsidP="00D22096">
      <w:pPr>
        <w:pStyle w:val="a3"/>
        <w:numPr>
          <w:ilvl w:val="1"/>
          <w:numId w:val="2"/>
        </w:numPr>
        <w:tabs>
          <w:tab w:val="clear" w:pos="495"/>
          <w:tab w:val="num" w:pos="0"/>
        </w:tabs>
        <w:spacing w:after="120" w:line="240" w:lineRule="auto"/>
        <w:ind w:left="0" w:firstLine="0"/>
        <w:jc w:val="both"/>
        <w:rPr>
          <w:rFonts w:ascii="Times New Roman" w:eastAsiaTheme="minorHAnsi" w:hAnsi="Times New Roman" w:cs="Times New Roman"/>
          <w:sz w:val="26"/>
          <w:szCs w:val="26"/>
        </w:rPr>
      </w:pPr>
      <w:r w:rsidRPr="00D22096">
        <w:rPr>
          <w:rFonts w:ascii="Times New Roman" w:hAnsi="Times New Roman" w:cs="Times New Roman"/>
          <w:sz w:val="26"/>
          <w:szCs w:val="26"/>
        </w:rPr>
        <w:lastRenderedPageBreak/>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22096" w:rsidRPr="00D22096" w:rsidRDefault="00D22096" w:rsidP="00D22096">
      <w:pPr>
        <w:ind w:firstLine="709"/>
        <w:jc w:val="both"/>
        <w:rPr>
          <w:rFonts w:ascii="Times New Roman" w:hAnsi="Times New Roman" w:cs="Times New Roman"/>
          <w:sz w:val="26"/>
          <w:szCs w:val="26"/>
        </w:rPr>
      </w:pPr>
      <w:r w:rsidRPr="00D22096">
        <w:rPr>
          <w:rFonts w:ascii="Times New Roman" w:hAnsi="Times New Roman" w:cs="Times New Roman"/>
          <w:sz w:val="26"/>
          <w:szCs w:val="26"/>
        </w:rPr>
        <w:t xml:space="preserve">Контактные данные бухгалтерии Исполнителя для коммуникаций по вопросам сверки расчетов: </w:t>
      </w:r>
      <w:r w:rsidRPr="00D22096">
        <w:rPr>
          <w:rFonts w:ascii="Times New Roman" w:hAnsi="Times New Roman" w:cs="Times New Roman"/>
          <w:sz w:val="26"/>
          <w:szCs w:val="26"/>
          <w:lang w:val="en-US"/>
        </w:rPr>
        <w:t>E</w:t>
      </w:r>
      <w:r w:rsidRPr="00D22096">
        <w:rPr>
          <w:rFonts w:ascii="Times New Roman" w:hAnsi="Times New Roman" w:cs="Times New Roman"/>
          <w:sz w:val="26"/>
          <w:szCs w:val="26"/>
        </w:rPr>
        <w:t>-</w:t>
      </w:r>
      <w:r w:rsidRPr="00D22096">
        <w:rPr>
          <w:rFonts w:ascii="Times New Roman" w:hAnsi="Times New Roman" w:cs="Times New Roman"/>
          <w:sz w:val="26"/>
          <w:szCs w:val="26"/>
          <w:lang w:val="en-US"/>
        </w:rPr>
        <w:t>mail</w:t>
      </w:r>
      <w:r w:rsidRPr="00D22096">
        <w:rPr>
          <w:rFonts w:ascii="Times New Roman" w:hAnsi="Times New Roman" w:cs="Times New Roman"/>
          <w:sz w:val="26"/>
          <w:szCs w:val="26"/>
        </w:rPr>
        <w:t xml:space="preserve">: </w:t>
      </w:r>
      <w:r w:rsidRPr="00D22096">
        <w:rPr>
          <w:rFonts w:ascii="Times New Roman" w:hAnsi="Times New Roman" w:cs="Times New Roman"/>
          <w:b/>
          <w:bCs/>
          <w:sz w:val="26"/>
          <w:szCs w:val="26"/>
          <w:highlight w:val="lightGray"/>
          <w:lang w:eastAsia="ja-JP"/>
        </w:rPr>
        <w:t>_______________</w:t>
      </w:r>
      <w:r w:rsidRPr="00D22096">
        <w:rPr>
          <w:rFonts w:ascii="Times New Roman" w:hAnsi="Times New Roman" w:cs="Times New Roman"/>
          <w:sz w:val="26"/>
          <w:szCs w:val="26"/>
        </w:rPr>
        <w:t xml:space="preserve">; контактный телефон: </w:t>
      </w:r>
      <w:r w:rsidRPr="00D22096">
        <w:rPr>
          <w:rFonts w:ascii="Times New Roman" w:hAnsi="Times New Roman" w:cs="Times New Roman"/>
          <w:b/>
          <w:bCs/>
          <w:sz w:val="26"/>
          <w:szCs w:val="26"/>
          <w:highlight w:val="lightGray"/>
          <w:lang w:eastAsia="ja-JP"/>
        </w:rPr>
        <w:t>_______________</w:t>
      </w:r>
      <w:r w:rsidRPr="00D22096">
        <w:rPr>
          <w:rFonts w:ascii="Times New Roman" w:hAnsi="Times New Roman" w:cs="Times New Roman"/>
          <w:sz w:val="26"/>
          <w:szCs w:val="26"/>
        </w:rPr>
        <w:t>_.</w:t>
      </w:r>
    </w:p>
    <w:p w:rsidR="002164AE" w:rsidRPr="00D22096" w:rsidRDefault="00D22096" w:rsidP="00D22096">
      <w:pPr>
        <w:pStyle w:val="a3"/>
        <w:spacing w:after="0" w:line="240" w:lineRule="auto"/>
        <w:ind w:left="0" w:firstLine="709"/>
        <w:jc w:val="both"/>
        <w:rPr>
          <w:rFonts w:ascii="Times New Roman" w:hAnsi="Times New Roman" w:cs="Times New Roman"/>
          <w:sz w:val="26"/>
          <w:szCs w:val="26"/>
          <w:lang w:eastAsia="ru-RU"/>
        </w:rPr>
      </w:pPr>
      <w:r w:rsidRPr="00D22096">
        <w:rPr>
          <w:rFonts w:ascii="Times New Roman" w:hAnsi="Times New Roman" w:cs="Times New Roman"/>
          <w:sz w:val="26"/>
          <w:szCs w:val="26"/>
        </w:rPr>
        <w:t xml:space="preserve">Контактные данные бухгалтерии Заказчика для коммуникаций по вопросам сверки расчетов: </w:t>
      </w:r>
      <w:r w:rsidRPr="00D22096">
        <w:rPr>
          <w:rFonts w:ascii="Times New Roman" w:hAnsi="Times New Roman" w:cs="Times New Roman"/>
          <w:sz w:val="26"/>
          <w:szCs w:val="26"/>
          <w:lang w:val="en-US"/>
        </w:rPr>
        <w:t>E</w:t>
      </w:r>
      <w:r w:rsidRPr="00D22096">
        <w:rPr>
          <w:rFonts w:ascii="Times New Roman" w:hAnsi="Times New Roman" w:cs="Times New Roman"/>
          <w:sz w:val="26"/>
          <w:szCs w:val="26"/>
        </w:rPr>
        <w:t>-</w:t>
      </w:r>
      <w:r w:rsidRPr="00D22096">
        <w:rPr>
          <w:rFonts w:ascii="Times New Roman" w:hAnsi="Times New Roman" w:cs="Times New Roman"/>
          <w:sz w:val="26"/>
          <w:szCs w:val="26"/>
          <w:lang w:val="en-US"/>
        </w:rPr>
        <w:t>mail</w:t>
      </w:r>
      <w:r w:rsidRPr="00D22096">
        <w:rPr>
          <w:rFonts w:ascii="Times New Roman" w:hAnsi="Times New Roman" w:cs="Times New Roman"/>
          <w:sz w:val="26"/>
          <w:szCs w:val="26"/>
        </w:rPr>
        <w:t xml:space="preserve">: </w:t>
      </w:r>
      <w:r w:rsidRPr="00D22096">
        <w:rPr>
          <w:rFonts w:ascii="Times New Roman" w:hAnsi="Times New Roman" w:cs="Times New Roman"/>
          <w:b/>
          <w:bCs/>
          <w:sz w:val="26"/>
          <w:szCs w:val="26"/>
          <w:highlight w:val="lightGray"/>
          <w:lang w:eastAsia="ja-JP"/>
        </w:rPr>
        <w:t>_______________</w:t>
      </w:r>
      <w:r w:rsidRPr="00D22096">
        <w:rPr>
          <w:rFonts w:ascii="Times New Roman" w:hAnsi="Times New Roman" w:cs="Times New Roman"/>
          <w:sz w:val="26"/>
          <w:szCs w:val="26"/>
        </w:rPr>
        <w:t>; контактный телефон:</w:t>
      </w:r>
      <w:r w:rsidRPr="00D22096">
        <w:rPr>
          <w:rFonts w:ascii="Times New Roman" w:hAnsi="Times New Roman" w:cs="Times New Roman"/>
          <w:b/>
          <w:bCs/>
          <w:sz w:val="26"/>
          <w:szCs w:val="26"/>
          <w:highlight w:val="lightGray"/>
          <w:lang w:eastAsia="ja-JP"/>
        </w:rPr>
        <w:t>_______________</w:t>
      </w:r>
      <w:r w:rsidR="002164AE" w:rsidRPr="00D22096">
        <w:rPr>
          <w:rFonts w:ascii="Times New Roman" w:hAnsi="Times New Roman" w:cs="Times New Roman"/>
          <w:sz w:val="26"/>
          <w:szCs w:val="26"/>
          <w:lang w:eastAsia="ru-RU"/>
        </w:rPr>
        <w:t>.</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В течение 5 (пяти) рабочих дней со дня заключения настоящего Договора Исполнитель обязан направить Заказчику:</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22096" w:rsidRPr="00D22096" w:rsidRDefault="00D22096" w:rsidP="00D22096">
      <w:pPr>
        <w:pStyle w:val="a3"/>
        <w:numPr>
          <w:ilvl w:val="1"/>
          <w:numId w:val="2"/>
        </w:numPr>
        <w:tabs>
          <w:tab w:val="clear" w:pos="495"/>
          <w:tab w:val="num" w:pos="0"/>
        </w:tabs>
        <w:spacing w:after="120" w:line="240" w:lineRule="auto"/>
        <w:ind w:left="0" w:firstLine="0"/>
        <w:contextualSpacing w:val="0"/>
        <w:jc w:val="both"/>
        <w:rPr>
          <w:rFonts w:ascii="Times New Roman" w:eastAsiaTheme="minorHAnsi" w:hAnsi="Times New Roman" w:cs="Times New Roman"/>
          <w:sz w:val="26"/>
          <w:szCs w:val="26"/>
          <w:lang w:eastAsia="ar-SA"/>
        </w:rPr>
      </w:pPr>
      <w:r w:rsidRPr="00330032">
        <w:rPr>
          <w:rFonts w:ascii="Times New Roman" w:hAnsi="Times New Roman" w:cs="Times New Roman"/>
          <w:sz w:val="26"/>
          <w:szCs w:val="26"/>
          <w:lang w:eastAsia="ar-SA"/>
        </w:rPr>
        <w:t>В рамках исполнения Договора Стороны договорились обмениваться документами</w:t>
      </w:r>
      <w:r w:rsidRPr="00330032">
        <w:rPr>
          <w:rFonts w:ascii="Times New Roman" w:hAnsi="Times New Roman" w:cs="Times New Roman"/>
          <w:sz w:val="28"/>
          <w:szCs w:val="24"/>
          <w:lang w:eastAsia="ar-SA"/>
        </w:rPr>
        <w:t xml:space="preserve"> </w:t>
      </w:r>
      <w:r w:rsidRPr="00D22096">
        <w:rPr>
          <w:rFonts w:ascii="Times New Roman" w:hAnsi="Times New Roman" w:cs="Times New Roman"/>
          <w:sz w:val="26"/>
          <w:szCs w:val="26"/>
          <w:lang w:eastAsia="ar-SA"/>
        </w:rPr>
        <w:t xml:space="preserve">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Pr="00D22096">
          <w:rPr>
            <w:rStyle w:val="af3"/>
            <w:rFonts w:ascii="Times New Roman" w:hAnsi="Times New Roman" w:cs="Times New Roman"/>
            <w:sz w:val="26"/>
            <w:szCs w:val="26"/>
            <w:lang w:eastAsia="ar-SA"/>
          </w:rPr>
          <w:t>http://www.bashtel.ru/dokumenty/»</w:t>
        </w:r>
      </w:hyperlink>
      <w:r w:rsidRPr="00D22096">
        <w:rPr>
          <w:rFonts w:ascii="Times New Roman" w:hAnsi="Times New Roman" w:cs="Times New Roman"/>
          <w:sz w:val="26"/>
          <w:szCs w:val="26"/>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164AE" w:rsidRPr="00D22096" w:rsidRDefault="00D22096" w:rsidP="00D22096">
      <w:pPr>
        <w:spacing w:after="0" w:line="240" w:lineRule="auto"/>
        <w:jc w:val="both"/>
        <w:rPr>
          <w:rFonts w:ascii="Times New Roman" w:hAnsi="Times New Roman" w:cs="Times New Roman"/>
          <w:sz w:val="26"/>
          <w:szCs w:val="26"/>
          <w:lang w:eastAsia="ru-RU"/>
        </w:rPr>
      </w:pPr>
      <w:r w:rsidRPr="00D22096">
        <w:rPr>
          <w:rFonts w:ascii="Times New Roman" w:hAnsi="Times New Roman" w:cs="Times New Roman"/>
          <w:sz w:val="26"/>
          <w:szCs w:val="26"/>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w:t>
      </w:r>
      <w:r w:rsidRPr="00D22096">
        <w:rPr>
          <w:rFonts w:ascii="Times New Roman" w:hAnsi="Times New Roman" w:cs="Times New Roman"/>
          <w:sz w:val="26"/>
          <w:szCs w:val="26"/>
          <w:lang w:eastAsia="ar-SA"/>
        </w:rPr>
        <w:lastRenderedPageBreak/>
        <w:t xml:space="preserve">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D22096">
          <w:rPr>
            <w:rStyle w:val="af3"/>
            <w:rFonts w:ascii="Times New Roman" w:hAnsi="Times New Roman" w:cs="Times New Roman"/>
            <w:sz w:val="26"/>
            <w:szCs w:val="26"/>
            <w:lang w:eastAsia="ar-SA"/>
          </w:rPr>
          <w:t>http://www.bashtel.ru/dokumenty/»</w:t>
        </w:r>
      </w:hyperlink>
      <w:r w:rsidRPr="00D22096">
        <w:rPr>
          <w:rFonts w:ascii="Times New Roman" w:hAnsi="Times New Roman" w:cs="Times New Roman"/>
          <w:sz w:val="24"/>
          <w:szCs w:val="24"/>
          <w:lang w:eastAsia="ar-SA"/>
        </w:rPr>
        <w:t>.</w:t>
      </w:r>
    </w:p>
    <w:p w:rsidR="001560AE" w:rsidRPr="00B95AA4" w:rsidRDefault="001560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r w:rsidR="005B5831" w:rsidRPr="00B95AA4">
        <w:rPr>
          <w:rFonts w:ascii="Times New Roman" w:hAnsi="Times New Roman" w:cs="Times New Roman"/>
          <w:sz w:val="26"/>
          <w:szCs w:val="26"/>
          <w:lang w:eastAsia="ru-RU"/>
        </w:rPr>
        <w:t>При этом</w:t>
      </w:r>
      <w:r w:rsidRPr="00B95AA4">
        <w:rPr>
          <w:rFonts w:ascii="Times New Roman" w:hAnsi="Times New Roman" w:cs="Times New Roman"/>
          <w:sz w:val="26"/>
          <w:szCs w:val="26"/>
          <w:lang w:eastAsia="ru-RU"/>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B43B0B" w:rsidRPr="00B43B0B" w:rsidRDefault="00B43B0B" w:rsidP="00B43B0B">
      <w:pPr>
        <w:pStyle w:val="a3"/>
        <w:numPr>
          <w:ilvl w:val="1"/>
          <w:numId w:val="2"/>
        </w:numPr>
        <w:tabs>
          <w:tab w:val="clear" w:pos="495"/>
          <w:tab w:val="num" w:pos="0"/>
          <w:tab w:val="num" w:pos="851"/>
        </w:tabs>
        <w:spacing w:after="0" w:line="240" w:lineRule="auto"/>
        <w:ind w:left="0" w:firstLine="0"/>
        <w:jc w:val="both"/>
        <w:rPr>
          <w:rFonts w:ascii="Times New Roman" w:eastAsia="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2164AE" w:rsidRPr="00BB08D7" w:rsidRDefault="00B43B0B" w:rsidP="00B43B0B">
      <w:pPr>
        <w:tabs>
          <w:tab w:val="num" w:pos="0"/>
          <w:tab w:val="num" w:pos="851"/>
        </w:tabs>
        <w:spacing w:after="0" w:line="240" w:lineRule="auto"/>
        <w:ind w:firstLine="567"/>
        <w:jc w:val="both"/>
        <w:rPr>
          <w:rFonts w:ascii="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6"/>
          <w:szCs w:val="26"/>
          <w:lang w:eastAsia="ru-RU"/>
        </w:rPr>
        <w:t>.</w:t>
      </w:r>
    </w:p>
    <w:p w:rsidR="005B5831" w:rsidRPr="00B95AA4" w:rsidRDefault="005B5831" w:rsidP="001A2054">
      <w:pPr>
        <w:widowControl w:val="0"/>
        <w:numPr>
          <w:ilvl w:val="0"/>
          <w:numId w:val="2"/>
        </w:numPr>
        <w:spacing w:after="0" w:line="240" w:lineRule="auto"/>
        <w:jc w:val="center"/>
        <w:rPr>
          <w:rFonts w:ascii="Times New Roman" w:hAnsi="Times New Roman" w:cs="Times New Roman"/>
          <w:b/>
          <w:bCs/>
          <w:sz w:val="26"/>
          <w:szCs w:val="26"/>
          <w:lang w:eastAsia="ru-RU"/>
        </w:rPr>
      </w:pPr>
      <w:r w:rsidRPr="00B95AA4">
        <w:rPr>
          <w:rFonts w:ascii="Times New Roman" w:hAnsi="Times New Roman" w:cs="Times New Roman"/>
          <w:b/>
          <w:bCs/>
          <w:sz w:val="26"/>
          <w:szCs w:val="26"/>
          <w:lang w:eastAsia="ru-RU"/>
        </w:rPr>
        <w:t>ПОРЯДОК ОФОРМЛЕНИЯ ЗАЯВКИ</w:t>
      </w:r>
    </w:p>
    <w:p w:rsidR="00E17918" w:rsidRPr="00B95AA4" w:rsidRDefault="00E17918"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w:t>
      </w:r>
      <w:r w:rsidR="0048351B" w:rsidRPr="00B95AA4">
        <w:rPr>
          <w:rFonts w:ascii="Times New Roman" w:hAnsi="Times New Roman" w:cs="Times New Roman"/>
          <w:sz w:val="26"/>
          <w:szCs w:val="26"/>
        </w:rPr>
        <w:t xml:space="preserve">Заявок </w:t>
      </w:r>
      <w:r w:rsidR="00455F1F" w:rsidRPr="00B95AA4">
        <w:rPr>
          <w:rFonts w:ascii="Times New Roman" w:hAnsi="Times New Roman" w:cs="Times New Roman"/>
          <w:sz w:val="26"/>
          <w:szCs w:val="26"/>
        </w:rPr>
        <w:t xml:space="preserve">на оказание Услуг </w:t>
      </w:r>
      <w:r w:rsidRPr="00B95AA4">
        <w:rPr>
          <w:rFonts w:ascii="Times New Roman" w:hAnsi="Times New Roman" w:cs="Times New Roman"/>
          <w:sz w:val="26"/>
          <w:szCs w:val="26"/>
        </w:rPr>
        <w:t xml:space="preserve">осуществляется Заказчиком </w:t>
      </w:r>
      <w:r w:rsidR="0048351B" w:rsidRPr="00B95AA4">
        <w:rPr>
          <w:rFonts w:ascii="Times New Roman" w:hAnsi="Times New Roman" w:cs="Times New Roman"/>
          <w:sz w:val="26"/>
          <w:szCs w:val="26"/>
        </w:rPr>
        <w:t>по телефону или</w:t>
      </w:r>
      <w:r w:rsidRPr="00B95AA4">
        <w:rPr>
          <w:rFonts w:ascii="Times New Roman" w:hAnsi="Times New Roman" w:cs="Times New Roman"/>
          <w:sz w:val="26"/>
          <w:szCs w:val="26"/>
        </w:rPr>
        <w:t xml:space="preserve"> электронной почте</w:t>
      </w:r>
      <w:r w:rsidR="00517143" w:rsidRPr="00B95AA4">
        <w:rPr>
          <w:rFonts w:ascii="Times New Roman" w:hAnsi="Times New Roman" w:cs="Times New Roman"/>
          <w:sz w:val="26"/>
          <w:szCs w:val="26"/>
        </w:rPr>
        <w:t xml:space="preserve"> по его усмотрению</w:t>
      </w:r>
      <w:r w:rsidRPr="00B95AA4">
        <w:rPr>
          <w:rFonts w:ascii="Times New Roman" w:hAnsi="Times New Roman" w:cs="Times New Roman"/>
          <w:sz w:val="26"/>
          <w:szCs w:val="26"/>
        </w:rPr>
        <w:t>.</w:t>
      </w:r>
    </w:p>
    <w:p w:rsidR="006E2832"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П</w:t>
      </w:r>
      <w:r w:rsidR="00E17918" w:rsidRPr="00B95AA4">
        <w:rPr>
          <w:rFonts w:ascii="Times New Roman" w:hAnsi="Times New Roman" w:cs="Times New Roman"/>
          <w:sz w:val="26"/>
          <w:szCs w:val="26"/>
        </w:rPr>
        <w:t xml:space="preserve">ередача </w:t>
      </w:r>
      <w:r w:rsidR="00517143" w:rsidRPr="00B95AA4">
        <w:rPr>
          <w:rFonts w:ascii="Times New Roman" w:hAnsi="Times New Roman" w:cs="Times New Roman"/>
          <w:sz w:val="26"/>
          <w:szCs w:val="26"/>
        </w:rPr>
        <w:t>З</w:t>
      </w:r>
      <w:r w:rsidR="00E17918" w:rsidRPr="00B95AA4">
        <w:rPr>
          <w:rFonts w:ascii="Times New Roman" w:hAnsi="Times New Roman" w:cs="Times New Roman"/>
          <w:sz w:val="26"/>
          <w:szCs w:val="26"/>
        </w:rPr>
        <w:t xml:space="preserve">аявок осуществляется </w:t>
      </w:r>
      <w:r w:rsidR="00517143" w:rsidRPr="00B95AA4">
        <w:rPr>
          <w:rFonts w:ascii="Times New Roman" w:hAnsi="Times New Roman" w:cs="Times New Roman"/>
          <w:sz w:val="26"/>
          <w:szCs w:val="26"/>
        </w:rPr>
        <w:t>5 (</w:t>
      </w:r>
      <w:r w:rsidR="00E17918" w:rsidRPr="00B95AA4">
        <w:rPr>
          <w:rFonts w:ascii="Times New Roman" w:hAnsi="Times New Roman" w:cs="Times New Roman"/>
          <w:sz w:val="26"/>
          <w:szCs w:val="26"/>
        </w:rPr>
        <w:t>пять</w:t>
      </w:r>
      <w:r w:rsidR="00517143" w:rsidRPr="00B95AA4">
        <w:rPr>
          <w:rFonts w:ascii="Times New Roman" w:hAnsi="Times New Roman" w:cs="Times New Roman"/>
          <w:sz w:val="26"/>
          <w:szCs w:val="26"/>
        </w:rPr>
        <w:t>)</w:t>
      </w:r>
      <w:r w:rsidR="00E17918" w:rsidRPr="00B95AA4">
        <w:rPr>
          <w:rFonts w:ascii="Times New Roman" w:hAnsi="Times New Roman" w:cs="Times New Roman"/>
          <w:sz w:val="26"/>
          <w:szCs w:val="26"/>
        </w:rPr>
        <w:t xml:space="preserve"> дней в неделю: с понедельника по пятницу   с 9-00 до 20-00, выходной – суббота, воскресенье. По договоренности с Исполнителем возможен забор/доставка </w:t>
      </w:r>
      <w:r w:rsidR="00517143" w:rsidRPr="00B95AA4">
        <w:rPr>
          <w:rFonts w:ascii="Times New Roman" w:hAnsi="Times New Roman" w:cs="Times New Roman"/>
          <w:sz w:val="26"/>
          <w:szCs w:val="26"/>
        </w:rPr>
        <w:t xml:space="preserve">Отправлений </w:t>
      </w:r>
      <w:r w:rsidR="00E17918" w:rsidRPr="00B95AA4">
        <w:rPr>
          <w:rFonts w:ascii="Times New Roman" w:hAnsi="Times New Roman" w:cs="Times New Roman"/>
          <w:sz w:val="26"/>
          <w:szCs w:val="26"/>
        </w:rPr>
        <w:t>в выходные, праздничные дни.</w:t>
      </w:r>
    </w:p>
    <w:p w:rsidR="005B5831" w:rsidRPr="00B95AA4" w:rsidRDefault="006E2832"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Исполнитель обязан ответить на письменную заявку в течение 60 минут.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отправлений Исполнителю происходит по месту нахождения Отправителя в соответствии с поданной </w:t>
      </w:r>
      <w:r w:rsidR="005267FB" w:rsidRPr="00B95AA4">
        <w:rPr>
          <w:rFonts w:ascii="Times New Roman" w:hAnsi="Times New Roman" w:cs="Times New Roman"/>
          <w:sz w:val="26"/>
          <w:szCs w:val="26"/>
        </w:rPr>
        <w:t>Заявкой</w:t>
      </w:r>
      <w:r w:rsidRPr="00B95AA4">
        <w:rPr>
          <w:rFonts w:ascii="Times New Roman" w:hAnsi="Times New Roman" w:cs="Times New Roman"/>
          <w:sz w:val="26"/>
          <w:szCs w:val="26"/>
        </w:rPr>
        <w:t xml:space="preserve">. </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Отправление </w:t>
      </w:r>
      <w:r w:rsidR="00A66D36" w:rsidRPr="00B95AA4">
        <w:rPr>
          <w:rFonts w:ascii="Times New Roman" w:hAnsi="Times New Roman" w:cs="Times New Roman"/>
          <w:sz w:val="26"/>
          <w:szCs w:val="26"/>
        </w:rPr>
        <w:t>принимается Исполнителем</w:t>
      </w:r>
      <w:r w:rsidRPr="00B95AA4">
        <w:rPr>
          <w:rFonts w:ascii="Times New Roman" w:hAnsi="Times New Roman" w:cs="Times New Roman"/>
          <w:sz w:val="26"/>
          <w:szCs w:val="26"/>
        </w:rPr>
        <w:t xml:space="preserve"> к доставке после оформления </w:t>
      </w:r>
      <w:r w:rsidR="00A84BEF">
        <w:rPr>
          <w:rFonts w:ascii="Times New Roman" w:hAnsi="Times New Roman" w:cs="Times New Roman"/>
          <w:sz w:val="26"/>
          <w:szCs w:val="26"/>
        </w:rPr>
        <w:t>Т</w:t>
      </w:r>
      <w:r w:rsidRPr="00B95AA4">
        <w:rPr>
          <w:rFonts w:ascii="Times New Roman" w:hAnsi="Times New Roman" w:cs="Times New Roman"/>
          <w:sz w:val="26"/>
          <w:szCs w:val="26"/>
        </w:rPr>
        <w:t xml:space="preserve">ранспортной накладной с момента подписания ее </w:t>
      </w:r>
      <w:r w:rsidR="00A66D36" w:rsidRPr="00B95AA4">
        <w:rPr>
          <w:rFonts w:ascii="Times New Roman" w:hAnsi="Times New Roman" w:cs="Times New Roman"/>
          <w:sz w:val="26"/>
          <w:szCs w:val="26"/>
        </w:rPr>
        <w:t xml:space="preserve">обеими </w:t>
      </w:r>
      <w:r w:rsidRPr="00B95AA4">
        <w:rPr>
          <w:rFonts w:ascii="Times New Roman" w:hAnsi="Times New Roman" w:cs="Times New Roman"/>
          <w:sz w:val="26"/>
          <w:szCs w:val="26"/>
        </w:rPr>
        <w:t xml:space="preserve">Сторонами. </w:t>
      </w:r>
    </w:p>
    <w:p w:rsidR="005F260F"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w:t>
      </w:r>
      <w:r w:rsidR="00A66D36"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принимается к доставке в качестве единого целого, без проверки по количеству, качеству и ассортименту.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Отправитель обязан передать </w:t>
      </w:r>
      <w:r w:rsidR="00216C2B" w:rsidRPr="00B95AA4">
        <w:rPr>
          <w:rFonts w:ascii="Times New Roman" w:hAnsi="Times New Roman" w:cs="Times New Roman"/>
          <w:sz w:val="26"/>
          <w:szCs w:val="26"/>
        </w:rPr>
        <w:t>Исполнителю Отправление</w:t>
      </w:r>
      <w:r w:rsidRPr="00B95AA4">
        <w:rPr>
          <w:rFonts w:ascii="Times New Roman" w:hAnsi="Times New Roman" w:cs="Times New Roman"/>
          <w:sz w:val="26"/>
          <w:szCs w:val="26"/>
        </w:rPr>
        <w:t xml:space="preserve"> в исправной упаковке, обеспечивающей полную сохранность содержимого </w:t>
      </w:r>
      <w:r w:rsidR="00216C2B" w:rsidRPr="00B95AA4">
        <w:rPr>
          <w:rFonts w:ascii="Times New Roman" w:hAnsi="Times New Roman" w:cs="Times New Roman"/>
          <w:sz w:val="26"/>
          <w:szCs w:val="26"/>
        </w:rPr>
        <w:t>О</w:t>
      </w:r>
      <w:r w:rsidRPr="00B95AA4">
        <w:rPr>
          <w:rFonts w:ascii="Times New Roman" w:hAnsi="Times New Roman" w:cs="Times New Roman"/>
          <w:sz w:val="26"/>
          <w:szCs w:val="26"/>
        </w:rPr>
        <w:t>тправления при транспортировке его в адрес Получателя. Предметы, требующие специальной упаковки (хрупкие, бьющиеся и т.д.), должны быть упакованы в жесткую упаковку, а также иметь соответствующую маркировку. При этом потребительская и производственная упаковка не являются упаковкой, обеспечивающей сохранность отправления.</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Исполнитель</w:t>
      </w:r>
      <w:r w:rsidR="00A66D36" w:rsidRPr="00B95AA4">
        <w:rPr>
          <w:rFonts w:ascii="Times New Roman" w:hAnsi="Times New Roman" w:cs="Times New Roman"/>
          <w:sz w:val="26"/>
          <w:szCs w:val="26"/>
        </w:rPr>
        <w:t xml:space="preserve"> не проверяет груз на наличие явных или скрытых дефектов и не несет ответственности за выявленные в процессе транспортировки и/или </w:t>
      </w:r>
      <w:r w:rsidR="00A66D36" w:rsidRPr="00B95AA4">
        <w:rPr>
          <w:rFonts w:ascii="Times New Roman" w:hAnsi="Times New Roman" w:cs="Times New Roman"/>
          <w:sz w:val="26"/>
          <w:szCs w:val="26"/>
        </w:rPr>
        <w:lastRenderedPageBreak/>
        <w:t>приема/выдачи груза несоответствий</w:t>
      </w:r>
      <w:r w:rsidR="00374F98" w:rsidRPr="00B95AA4">
        <w:rPr>
          <w:rFonts w:ascii="Times New Roman" w:hAnsi="Times New Roman" w:cs="Times New Roman"/>
          <w:sz w:val="26"/>
          <w:szCs w:val="26"/>
        </w:rPr>
        <w:t xml:space="preserve">, если не нарушена </w:t>
      </w:r>
      <w:r w:rsidR="00A66D36" w:rsidRPr="00B95AA4">
        <w:rPr>
          <w:rFonts w:ascii="Times New Roman" w:hAnsi="Times New Roman" w:cs="Times New Roman"/>
          <w:sz w:val="26"/>
          <w:szCs w:val="26"/>
        </w:rPr>
        <w:t>целостност</w:t>
      </w:r>
      <w:r w:rsidR="00374F98" w:rsidRPr="00B95AA4">
        <w:rPr>
          <w:rFonts w:ascii="Times New Roman" w:hAnsi="Times New Roman" w:cs="Times New Roman"/>
          <w:sz w:val="26"/>
          <w:szCs w:val="26"/>
        </w:rPr>
        <w:t>ь</w:t>
      </w:r>
      <w:r w:rsidR="00A66D36" w:rsidRPr="00B95AA4">
        <w:rPr>
          <w:rFonts w:ascii="Times New Roman" w:hAnsi="Times New Roman" w:cs="Times New Roman"/>
          <w:sz w:val="26"/>
          <w:szCs w:val="26"/>
        </w:rPr>
        <w:t xml:space="preserve"> внешней упаковки и </w:t>
      </w:r>
      <w:r w:rsidR="00374F98" w:rsidRPr="00B95AA4">
        <w:rPr>
          <w:rFonts w:ascii="Times New Roman" w:hAnsi="Times New Roman" w:cs="Times New Roman"/>
          <w:sz w:val="26"/>
          <w:szCs w:val="26"/>
        </w:rPr>
        <w:t xml:space="preserve">Получателем в транспортной накладной </w:t>
      </w:r>
      <w:r w:rsidR="00A66D36" w:rsidRPr="00B95AA4">
        <w:rPr>
          <w:rFonts w:ascii="Times New Roman" w:hAnsi="Times New Roman" w:cs="Times New Roman"/>
          <w:sz w:val="26"/>
          <w:szCs w:val="26"/>
        </w:rPr>
        <w:t>не проставлен</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отметк</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об общем характере недостачи/повреждений.</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Подлежащее доставке Отправление принимается Исполнителем от Отправителя по весу и количеству мест. Взвешивание и измерение габаритов Отправления производится в присутствии Отправителя, без досмотра содержимого. </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В случае, если взвешивание Отправления невозможно произвести на территории Отправителя, данная процедура осуществляется в офисе Исполнителя. В таком случае, в присутствии Отправителя в накладной указываются только габариты принятого Отправления.</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Если Заказчик объявляет своё Отправление ценным - ему присваивается статус </w:t>
      </w:r>
      <w:r w:rsidR="00DB06C3" w:rsidRPr="00B95AA4">
        <w:rPr>
          <w:rFonts w:ascii="Times New Roman" w:hAnsi="Times New Roman" w:cs="Times New Roman"/>
          <w:sz w:val="26"/>
          <w:szCs w:val="26"/>
        </w:rPr>
        <w:t xml:space="preserve">Отправления </w:t>
      </w:r>
      <w:r w:rsidRPr="00B95AA4">
        <w:rPr>
          <w:rFonts w:ascii="Times New Roman" w:hAnsi="Times New Roman" w:cs="Times New Roman"/>
          <w:sz w:val="26"/>
          <w:szCs w:val="26"/>
        </w:rPr>
        <w:t xml:space="preserve">с объявленной ценностью и с Заказчика взимается дополнительный сбор от заявленной суммы. </w:t>
      </w:r>
      <w:r w:rsidR="000C24E0">
        <w:rPr>
          <w:rFonts w:ascii="Times New Roman" w:hAnsi="Times New Roman" w:cs="Times New Roman"/>
          <w:sz w:val="26"/>
          <w:szCs w:val="26"/>
        </w:rPr>
        <w:t>Расходы по оплате ценности Отправлений включены в общую стоимость Договора.</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Объявленная ценность Отправления ограничивается пределом</w:t>
      </w:r>
      <w:r w:rsidR="003C4ACF">
        <w:rPr>
          <w:rFonts w:ascii="Times New Roman" w:hAnsi="Times New Roman" w:cs="Times New Roman"/>
          <w:sz w:val="26"/>
          <w:szCs w:val="26"/>
        </w:rPr>
        <w:t xml:space="preserve"> 200 000 (двести тысяч) рублей для Отправлений, содержащих «Не документы», и пределом 50 000</w:t>
      </w:r>
      <w:r w:rsidRPr="00B95AA4">
        <w:rPr>
          <w:rFonts w:ascii="Times New Roman" w:hAnsi="Times New Roman" w:cs="Times New Roman"/>
          <w:sz w:val="26"/>
          <w:szCs w:val="26"/>
        </w:rPr>
        <w:t xml:space="preserve"> </w:t>
      </w:r>
      <w:r w:rsidR="00DB06C3" w:rsidRPr="00B95AA4">
        <w:rPr>
          <w:rFonts w:ascii="Times New Roman" w:hAnsi="Times New Roman" w:cs="Times New Roman"/>
          <w:sz w:val="26"/>
          <w:szCs w:val="26"/>
        </w:rPr>
        <w:t xml:space="preserve">(пятьдесят тысяч) </w:t>
      </w:r>
      <w:r w:rsidRPr="00B95AA4">
        <w:rPr>
          <w:rFonts w:ascii="Times New Roman" w:hAnsi="Times New Roman" w:cs="Times New Roman"/>
          <w:sz w:val="26"/>
          <w:szCs w:val="26"/>
        </w:rPr>
        <w:t>руб</w:t>
      </w:r>
      <w:r w:rsidR="00DB06C3" w:rsidRPr="00B95AA4">
        <w:rPr>
          <w:rFonts w:ascii="Times New Roman" w:hAnsi="Times New Roman" w:cs="Times New Roman"/>
          <w:sz w:val="26"/>
          <w:szCs w:val="26"/>
        </w:rPr>
        <w:t>лей</w:t>
      </w:r>
      <w:r w:rsidRPr="00B95AA4">
        <w:rPr>
          <w:rFonts w:ascii="Times New Roman" w:hAnsi="Times New Roman" w:cs="Times New Roman"/>
          <w:sz w:val="26"/>
          <w:szCs w:val="26"/>
        </w:rPr>
        <w:t xml:space="preserve"> для </w:t>
      </w:r>
      <w:r w:rsidR="00DB06C3" w:rsidRPr="00B95AA4">
        <w:rPr>
          <w:rFonts w:ascii="Times New Roman" w:hAnsi="Times New Roman" w:cs="Times New Roman"/>
          <w:sz w:val="26"/>
          <w:szCs w:val="26"/>
        </w:rPr>
        <w:t>Отправлений</w:t>
      </w:r>
      <w:r w:rsidRPr="00B95AA4">
        <w:rPr>
          <w:rFonts w:ascii="Times New Roman" w:hAnsi="Times New Roman" w:cs="Times New Roman"/>
          <w:sz w:val="26"/>
          <w:szCs w:val="26"/>
        </w:rPr>
        <w:t>, содержащих «Документы».</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Отправитель обязуется не передавать Исполнителю предметы, материалы либо их части, перевозка которых запрещена действующими правилами перевозок или законодательством РФ, в том числе: иностранная валюта и денежные знаки РФ, живые или мертвые животные и растения, человеческие части тела или останки (в виде пепла), огнестрельное, пневматическое, газовое и холодное оружие и его части, боеприпасы, фейерверки, сигнальные ракеты и патроны, наркотические средства, психотропные, сильнодействующие, радиоактивные, взрывчатые, ядовитые, едкие, легковоспламеняющиеся и другие опасные вещества, находящиеся под давлением, взрывоопасные, горючие, токсичные, подверженные коррозии, скоропортящиеся продукты и материалы, продукты с неприятным запахом или способные каким-либо образом нанести ущерб другим отправлениям, золото, серебро, другие драгоценные и полудрагоценные металлы и камни, акции, облигации и другие ценные бумаги, материалы, которые могут быть идентифицированы как порнография или способные нанести урон морали и безопасности государства. </w:t>
      </w:r>
    </w:p>
    <w:p w:rsidR="00216C2B" w:rsidRPr="00B95AA4" w:rsidRDefault="00216C2B" w:rsidP="00990743">
      <w:pPr>
        <w:pStyle w:val="a3"/>
        <w:tabs>
          <w:tab w:val="left" w:pos="709"/>
        </w:tabs>
        <w:ind w:left="0"/>
        <w:jc w:val="both"/>
        <w:rPr>
          <w:rFonts w:ascii="Times New Roman" w:hAnsi="Times New Roman" w:cs="Times New Roman"/>
          <w:sz w:val="26"/>
          <w:szCs w:val="26"/>
        </w:rPr>
      </w:pPr>
      <w:r w:rsidRPr="00B95AA4">
        <w:rPr>
          <w:rFonts w:ascii="Times New Roman" w:hAnsi="Times New Roman" w:cs="Times New Roman"/>
          <w:sz w:val="26"/>
          <w:szCs w:val="26"/>
        </w:rPr>
        <w:t xml:space="preserve">Список запрещенных к пересылке предметов может быть дополнен в зависимости от мер, принятых правительством той или иной страны.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Исполнитель, принимающий </w:t>
      </w:r>
      <w:r w:rsidR="000D14BB"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оставляет за собой право удостовериться в присутствии Отправителя, что содержимое Отправления соответствует указанным Отправителем в </w:t>
      </w:r>
      <w:r w:rsidR="00A84BEF">
        <w:rPr>
          <w:rFonts w:ascii="Times New Roman" w:hAnsi="Times New Roman" w:cs="Times New Roman"/>
          <w:sz w:val="26"/>
          <w:szCs w:val="26"/>
        </w:rPr>
        <w:t xml:space="preserve">Транспортной </w:t>
      </w:r>
      <w:r w:rsidRPr="00B95AA4">
        <w:rPr>
          <w:rFonts w:ascii="Times New Roman" w:hAnsi="Times New Roman" w:cs="Times New Roman"/>
          <w:sz w:val="26"/>
          <w:szCs w:val="26"/>
        </w:rPr>
        <w:t xml:space="preserve">накладной данным и не содержит предметы, указанные в п. </w:t>
      </w:r>
      <w:r w:rsidR="00A84BEF">
        <w:rPr>
          <w:rFonts w:ascii="Times New Roman" w:hAnsi="Times New Roman" w:cs="Times New Roman"/>
          <w:sz w:val="26"/>
          <w:szCs w:val="26"/>
        </w:rPr>
        <w:t>4.13</w:t>
      </w:r>
      <w:r w:rsidRPr="00B95AA4">
        <w:rPr>
          <w:rFonts w:ascii="Times New Roman" w:hAnsi="Times New Roman" w:cs="Times New Roman"/>
          <w:sz w:val="26"/>
          <w:szCs w:val="26"/>
        </w:rPr>
        <w:t xml:space="preserve">. </w:t>
      </w:r>
    </w:p>
    <w:p w:rsidR="00216C2B" w:rsidRPr="005F1987" w:rsidRDefault="00216C2B" w:rsidP="001A7E2C">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5F1987">
        <w:rPr>
          <w:rFonts w:ascii="Times New Roman" w:hAnsi="Times New Roman" w:cs="Times New Roman"/>
          <w:sz w:val="26"/>
          <w:szCs w:val="26"/>
        </w:rPr>
        <w:t xml:space="preserve">   Вес одного места </w:t>
      </w:r>
      <w:r w:rsidR="00131A08" w:rsidRPr="005F1987">
        <w:rPr>
          <w:rFonts w:ascii="Times New Roman" w:hAnsi="Times New Roman" w:cs="Times New Roman"/>
          <w:sz w:val="26"/>
          <w:szCs w:val="26"/>
        </w:rPr>
        <w:t>О</w:t>
      </w:r>
      <w:r w:rsidRPr="005F1987">
        <w:rPr>
          <w:rFonts w:ascii="Times New Roman" w:hAnsi="Times New Roman" w:cs="Times New Roman"/>
          <w:sz w:val="26"/>
          <w:szCs w:val="26"/>
        </w:rPr>
        <w:t xml:space="preserve">тправления не должен превышать </w:t>
      </w:r>
      <w:r w:rsidR="00663D56" w:rsidRPr="005F1987">
        <w:rPr>
          <w:rFonts w:ascii="Times New Roman" w:hAnsi="Times New Roman" w:cs="Times New Roman"/>
          <w:sz w:val="26"/>
          <w:szCs w:val="26"/>
        </w:rPr>
        <w:t>10кг.Размеры одного места не должны превышать 750</w:t>
      </w:r>
      <w:r w:rsidR="005F1987" w:rsidRPr="005F1987">
        <w:rPr>
          <w:rFonts w:ascii="Times New Roman" w:hAnsi="Times New Roman" w:cs="Times New Roman"/>
          <w:sz w:val="26"/>
          <w:szCs w:val="26"/>
        </w:rPr>
        <w:t>х550х500 мм</w:t>
      </w:r>
      <w:r w:rsidR="005F1987">
        <w:rPr>
          <w:rFonts w:ascii="Times New Roman" w:hAnsi="Times New Roman" w:cs="Times New Roman"/>
          <w:sz w:val="26"/>
          <w:szCs w:val="26"/>
        </w:rPr>
        <w:t>.</w:t>
      </w:r>
      <w:r w:rsidRPr="005F1987">
        <w:rPr>
          <w:rFonts w:ascii="Times New Roman" w:hAnsi="Times New Roman" w:cs="Times New Roman"/>
          <w:sz w:val="26"/>
          <w:szCs w:val="26"/>
        </w:rPr>
        <w:t xml:space="preserve">  Исполнитель после заполнения </w:t>
      </w:r>
      <w:r w:rsidR="00A84BEF" w:rsidRPr="005F1987">
        <w:rPr>
          <w:rFonts w:ascii="Times New Roman" w:hAnsi="Times New Roman" w:cs="Times New Roman"/>
          <w:sz w:val="26"/>
          <w:szCs w:val="26"/>
        </w:rPr>
        <w:t>Т</w:t>
      </w:r>
      <w:r w:rsidRPr="005F1987">
        <w:rPr>
          <w:rFonts w:ascii="Times New Roman" w:hAnsi="Times New Roman" w:cs="Times New Roman"/>
          <w:sz w:val="26"/>
          <w:szCs w:val="26"/>
        </w:rPr>
        <w:t xml:space="preserve">ранспортной накладной ставит дату и время получения Отправления от Заказчика, свою фамилию и подпись. Своей подписью Исполнитель подтверждает верность заполнения </w:t>
      </w:r>
      <w:r w:rsidR="00A84BEF" w:rsidRPr="005F1987">
        <w:rPr>
          <w:rFonts w:ascii="Times New Roman" w:hAnsi="Times New Roman" w:cs="Times New Roman"/>
          <w:sz w:val="26"/>
          <w:szCs w:val="26"/>
        </w:rPr>
        <w:t xml:space="preserve">Транспортной </w:t>
      </w:r>
      <w:r w:rsidRPr="005F1987">
        <w:rPr>
          <w:rFonts w:ascii="Times New Roman" w:hAnsi="Times New Roman" w:cs="Times New Roman"/>
          <w:sz w:val="26"/>
          <w:szCs w:val="26"/>
        </w:rPr>
        <w:t xml:space="preserve">накладной и свое согласие с условиями Регламента и Тарифов.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Выбор маршрута следования Отправления, способа и средств его перевозки является исключительной компетенцией Исполнителя. При доставке Отправления Исполнитель имеет право привлекать третьих лиц.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Курьеры не уполномочены вести переговоры и достигать каких-либо договоренностей с Заказчиками, делать заявления и заверять документы от имени </w:t>
      </w:r>
      <w:r w:rsidRPr="00B95AA4">
        <w:rPr>
          <w:rFonts w:ascii="Times New Roman" w:hAnsi="Times New Roman" w:cs="Times New Roman"/>
          <w:sz w:val="26"/>
          <w:szCs w:val="26"/>
        </w:rPr>
        <w:lastRenderedPageBreak/>
        <w:t xml:space="preserve">Исполнителя. Отношения Заказчика с Исполнителем строятся на его телефонном, факсимильном или электронном общении с сотрудниками службы сервиса Исполнителя и обмене официальными документами. </w:t>
      </w:r>
    </w:p>
    <w:p w:rsidR="00216C2B" w:rsidRPr="00216C2B" w:rsidRDefault="00216C2B" w:rsidP="00990743">
      <w:pPr>
        <w:tabs>
          <w:tab w:val="left" w:pos="851"/>
        </w:tabs>
        <w:spacing w:after="0" w:line="240" w:lineRule="auto"/>
        <w:jc w:val="both"/>
        <w:rPr>
          <w:rFonts w:ascii="Times New Roman" w:hAnsi="Times New Roman" w:cs="Times New Roman"/>
          <w:sz w:val="26"/>
          <w:szCs w:val="26"/>
        </w:rPr>
      </w:pPr>
    </w:p>
    <w:p w:rsidR="00020581" w:rsidRPr="00020581" w:rsidRDefault="00020581" w:rsidP="00990743">
      <w:pPr>
        <w:pStyle w:val="a3"/>
        <w:tabs>
          <w:tab w:val="left" w:pos="851"/>
        </w:tabs>
        <w:spacing w:after="0" w:line="240" w:lineRule="auto"/>
        <w:ind w:left="0"/>
        <w:jc w:val="both"/>
        <w:rPr>
          <w:rFonts w:ascii="Times New Roman" w:hAnsi="Times New Roman" w:cs="Times New Roman"/>
          <w:sz w:val="26"/>
          <w:szCs w:val="26"/>
        </w:rPr>
      </w:pPr>
    </w:p>
    <w:p w:rsidR="002164AE" w:rsidRPr="00BB08D7" w:rsidRDefault="002164AE" w:rsidP="006E2832">
      <w:pPr>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2164AE" w:rsidRPr="00BB08D7"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w:t>
      </w:r>
      <w:r w:rsidR="00C159D2">
        <w:rPr>
          <w:rFonts w:ascii="Times New Roman" w:hAnsi="Times New Roman" w:cs="Times New Roman"/>
          <w:sz w:val="26"/>
          <w:szCs w:val="26"/>
          <w:lang w:eastAsia="ru-RU"/>
        </w:rPr>
        <w:t>ми Сторон путем подписания Акта</w:t>
      </w:r>
      <w:r w:rsidR="005B4C21">
        <w:rPr>
          <w:rFonts w:ascii="Times New Roman" w:hAnsi="Times New Roman" w:cs="Times New Roman"/>
          <w:sz w:val="26"/>
          <w:szCs w:val="26"/>
          <w:lang w:eastAsia="ru-RU"/>
        </w:rPr>
        <w:t xml:space="preserve"> оказанных Услуг по Заявкам за предыдущий месяц</w:t>
      </w:r>
      <w:r w:rsidR="00C159D2">
        <w:rPr>
          <w:rFonts w:ascii="Times New Roman" w:hAnsi="Times New Roman" w:cs="Times New Roman"/>
          <w:sz w:val="26"/>
          <w:szCs w:val="26"/>
          <w:lang w:eastAsia="ru-RU"/>
        </w:rPr>
        <w:t>.</w:t>
      </w:r>
    </w:p>
    <w:p w:rsidR="002164AE" w:rsidRPr="0048676A"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159D2">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2164AE" w:rsidRPr="00423FBE"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xml:space="preserve">, а также другим условиям </w:t>
      </w:r>
      <w:r w:rsidR="00216C2B" w:rsidRPr="006B51F7">
        <w:rPr>
          <w:rFonts w:ascii="Times New Roman" w:hAnsi="Times New Roman"/>
          <w:sz w:val="26"/>
          <w:szCs w:val="26"/>
        </w:rPr>
        <w:t>Договора</w:t>
      </w:r>
      <w:r w:rsidR="00216C2B">
        <w:rPr>
          <w:rFonts w:ascii="Times New Roman" w:hAnsi="Times New Roman"/>
          <w:sz w:val="26"/>
          <w:szCs w:val="26"/>
        </w:rPr>
        <w:t>,</w:t>
      </w:r>
      <w:r w:rsidR="00216C2B" w:rsidRPr="00961B67">
        <w:rPr>
          <w:rFonts w:ascii="Times New Roman" w:hAnsi="Times New Roman"/>
          <w:sz w:val="26"/>
          <w:szCs w:val="26"/>
        </w:rPr>
        <w:t xml:space="preserve"> </w:t>
      </w:r>
      <w:r w:rsidR="00216C2B" w:rsidRPr="00BB08D7">
        <w:rPr>
          <w:rFonts w:ascii="Times New Roman" w:hAnsi="Times New Roman" w:cs="Times New Roman"/>
          <w:sz w:val="26"/>
          <w:szCs w:val="26"/>
          <w:lang w:eastAsia="ru-RU"/>
        </w:rPr>
        <w:t>Заказчик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F925FE">
        <w:rPr>
          <w:rFonts w:ascii="Times New Roman" w:eastAsia="Times New Roman" w:hAnsi="Times New Roman" w:cs="Times New Roman"/>
          <w:sz w:val="26"/>
          <w:szCs w:val="26"/>
          <w:lang w:eastAsia="ru-RU"/>
        </w:rPr>
        <w:t>в порядке</w:t>
      </w:r>
      <w:proofErr w:type="gramEnd"/>
      <w:r w:rsidRPr="00F925FE">
        <w:rPr>
          <w:rFonts w:ascii="Times New Roman" w:eastAsia="Times New Roman" w:hAnsi="Times New Roman" w:cs="Times New Roman"/>
          <w:sz w:val="26"/>
          <w:szCs w:val="26"/>
          <w:lang w:eastAsia="ru-RU"/>
        </w:rPr>
        <w:t xml:space="preserve"> предусмотренном </w:t>
      </w:r>
      <w:r w:rsidRPr="00F61AA7">
        <w:rPr>
          <w:rFonts w:ascii="Times New Roman" w:eastAsia="Times New Roman" w:hAnsi="Times New Roman" w:cs="Times New Roman"/>
          <w:sz w:val="26"/>
          <w:szCs w:val="26"/>
          <w:lang w:eastAsia="ru-RU"/>
        </w:rPr>
        <w:t>п.</w:t>
      </w:r>
      <w:r w:rsidR="00704B7B">
        <w:rPr>
          <w:rFonts w:ascii="Times New Roman" w:eastAsia="Times New Roman" w:hAnsi="Times New Roman" w:cs="Times New Roman"/>
          <w:sz w:val="26"/>
          <w:szCs w:val="26"/>
          <w:lang w:eastAsia="ru-RU"/>
        </w:rPr>
        <w:t>5</w:t>
      </w:r>
      <w:r w:rsidRPr="00F61AA7">
        <w:rPr>
          <w:rFonts w:ascii="Times New Roman" w:eastAsia="Times New Roman" w:hAnsi="Times New Roman" w:cs="Times New Roman"/>
          <w:sz w:val="26"/>
          <w:szCs w:val="26"/>
          <w:lang w:eastAsia="ru-RU"/>
        </w:rPr>
        <w:t>.2.</w:t>
      </w:r>
      <w:r w:rsidRPr="00F925FE">
        <w:rPr>
          <w:rFonts w:ascii="Times New Roman" w:eastAsia="Times New Roman" w:hAnsi="Times New Roman" w:cs="Times New Roman"/>
          <w:sz w:val="26"/>
          <w:szCs w:val="26"/>
          <w:lang w:eastAsia="ru-RU"/>
        </w:rPr>
        <w:t xml:space="preserve">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8676A" w:rsidRDefault="002164AE"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считаются оказанными Исполнителем с момента подписания </w:t>
      </w:r>
      <w:proofErr w:type="gramStart"/>
      <w:r w:rsidRPr="00BB08D7">
        <w:rPr>
          <w:rFonts w:ascii="Times New Roman" w:hAnsi="Times New Roman" w:cs="Times New Roman"/>
          <w:sz w:val="26"/>
          <w:szCs w:val="26"/>
          <w:lang w:eastAsia="ru-RU"/>
        </w:rPr>
        <w:t>Сторонами  Акта</w:t>
      </w:r>
      <w:proofErr w:type="gramEnd"/>
      <w:r w:rsidRPr="00BB08D7">
        <w:rPr>
          <w:rFonts w:ascii="Times New Roman" w:hAnsi="Times New Roman" w:cs="Times New Roman"/>
          <w:sz w:val="26"/>
          <w:szCs w:val="26"/>
          <w:lang w:eastAsia="ru-RU"/>
        </w:rPr>
        <w:t>.</w:t>
      </w:r>
    </w:p>
    <w:p w:rsidR="0048676A" w:rsidRPr="0048676A" w:rsidRDefault="0048676A"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proofErr w:type="gramStart"/>
      <w:r w:rsidRPr="0048676A">
        <w:rPr>
          <w:rFonts w:ascii="Times New Roman" w:hAnsi="Times New Roman" w:cs="Times New Roman"/>
          <w:sz w:val="26"/>
          <w:szCs w:val="26"/>
          <w:lang w:eastAsia="ru-RU"/>
        </w:rPr>
        <w:t>Если  в</w:t>
      </w:r>
      <w:proofErr w:type="gramEnd"/>
      <w:r w:rsidRPr="0048676A">
        <w:rPr>
          <w:rFonts w:ascii="Times New Roman" w:hAnsi="Times New Roman" w:cs="Times New Roman"/>
          <w:sz w:val="26"/>
          <w:szCs w:val="26"/>
          <w:lang w:eastAsia="ru-RU"/>
        </w:rPr>
        <w:t xml:space="preserve"> течение 20 (двадцати) рабочих дней с момента получения от Исполнителя Акта Заказчик не вернет подписанный Акт Исполнителю или не предоставит мотивированный отказ от подписания Акта, услуги будут считаться оказанными Исполнителем в полном объеме.</w:t>
      </w:r>
    </w:p>
    <w:p w:rsidR="0048676A" w:rsidRPr="00BB08D7" w:rsidRDefault="0048676A" w:rsidP="00990743">
      <w:pPr>
        <w:widowControl w:val="0"/>
        <w:spacing w:after="0" w:line="240" w:lineRule="auto"/>
        <w:jc w:val="both"/>
        <w:rPr>
          <w:rFonts w:ascii="Times New Roman" w:hAnsi="Times New Roman" w:cs="Times New Roman"/>
          <w:sz w:val="26"/>
          <w:szCs w:val="26"/>
          <w:lang w:eastAsia="ru-RU"/>
        </w:rPr>
      </w:pPr>
    </w:p>
    <w:p w:rsidR="00923457" w:rsidRDefault="00923457" w:rsidP="00923457">
      <w:pPr>
        <w:pStyle w:val="a3"/>
        <w:spacing w:before="60" w:after="20" w:line="240" w:lineRule="auto"/>
        <w:ind w:left="390"/>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КОНФИДЕНЦИАЛЬНОСТЬ</w:t>
      </w:r>
    </w:p>
    <w:p w:rsidR="002164AE" w:rsidRPr="00990743" w:rsidRDefault="002164AE" w:rsidP="00704B7B">
      <w:pPr>
        <w:pStyle w:val="a3"/>
        <w:numPr>
          <w:ilvl w:val="1"/>
          <w:numId w:val="2"/>
        </w:numPr>
        <w:tabs>
          <w:tab w:val="clear" w:pos="495"/>
        </w:tabs>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Раскрывающая Сторона – Сторона, кото</w:t>
      </w:r>
      <w:r w:rsidR="00704B7B">
        <w:rPr>
          <w:rFonts w:ascii="Times New Roman" w:hAnsi="Times New Roman" w:cs="Times New Roman"/>
          <w:sz w:val="26"/>
          <w:szCs w:val="26"/>
          <w:lang w:eastAsia="ru-RU"/>
        </w:rPr>
        <w:t xml:space="preserve">рая раскрывает конфиденциальную </w:t>
      </w:r>
      <w:r w:rsidRPr="00990743">
        <w:rPr>
          <w:rFonts w:ascii="Times New Roman" w:hAnsi="Times New Roman" w:cs="Times New Roman"/>
          <w:sz w:val="26"/>
          <w:szCs w:val="26"/>
          <w:lang w:eastAsia="ru-RU"/>
        </w:rPr>
        <w:t>информацию другой Стороне.</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0719C" w:rsidRPr="0000719C" w:rsidRDefault="0000719C"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00719C">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w:t>
      </w:r>
      <w:r w:rsidRPr="0000719C">
        <w:rPr>
          <w:rFonts w:ascii="Times New Roman" w:hAnsi="Times New Roman" w:cs="Times New Roman"/>
          <w:sz w:val="26"/>
          <w:szCs w:val="26"/>
          <w:lang w:eastAsia="ru-RU"/>
        </w:rPr>
        <w:lastRenderedPageBreak/>
        <w:t>настоящем разделе Договора.</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2164AE"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E5B21"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43E0D" w:rsidRPr="00FE5B21" w:rsidRDefault="00143E0D"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A319DB" w:rsidRPr="00FE5B21">
        <w:rPr>
          <w:rFonts w:ascii="Times New Roman" w:hAnsi="Times New Roman" w:cs="Times New Roman"/>
          <w:sz w:val="26"/>
          <w:szCs w:val="26"/>
        </w:rPr>
        <w:t>необходимости такого</w:t>
      </w:r>
      <w:r w:rsidRPr="00FE5B21">
        <w:rPr>
          <w:rFonts w:ascii="Times New Roman" w:hAnsi="Times New Roman" w:cs="Times New Roman"/>
          <w:sz w:val="26"/>
          <w:szCs w:val="26"/>
        </w:rPr>
        <w:t xml:space="preserve"> раскрытия информации.</w:t>
      </w:r>
    </w:p>
    <w:p w:rsidR="002164AE" w:rsidRPr="00BB08D7" w:rsidRDefault="002164AE" w:rsidP="006E2832">
      <w:pPr>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164AE" w:rsidRPr="00BB08D7" w:rsidRDefault="002164AE" w:rsidP="00990743">
      <w:pPr>
        <w:spacing w:before="60" w:after="20" w:line="240" w:lineRule="auto"/>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ОСНОВАНИЯ ИЗМЕНЕНИЯ И РАСТОРЖЕНИЯ ДОГОВОРА</w:t>
      </w:r>
    </w:p>
    <w:p w:rsidR="00990743"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164AE"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Настоящий Договор может быть расторгнут по соглашению Сторон.</w:t>
      </w:r>
    </w:p>
    <w:p w:rsidR="00415487" w:rsidRPr="00990743"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w:t>
      </w:r>
      <w:r w:rsidR="00415487" w:rsidRPr="00990743">
        <w:rPr>
          <w:rFonts w:ascii="Times New Roman" w:hAnsi="Times New Roman" w:cs="Times New Roman"/>
          <w:sz w:val="26"/>
          <w:szCs w:val="26"/>
          <w:lang w:eastAsia="ru-RU"/>
        </w:rPr>
        <w:t xml:space="preserve"> 20 (двадцати)</w:t>
      </w:r>
      <w:r w:rsidRPr="00990743">
        <w:rPr>
          <w:rFonts w:ascii="Times New Roman" w:hAnsi="Times New Roman" w:cs="Times New Roman"/>
          <w:sz w:val="26"/>
          <w:szCs w:val="26"/>
          <w:lang w:eastAsia="ru-RU"/>
        </w:rPr>
        <w:t xml:space="preserve"> рабочих дней с </w:t>
      </w:r>
      <w:r w:rsidR="00415487" w:rsidRPr="00990743">
        <w:rPr>
          <w:rFonts w:ascii="Times New Roman" w:hAnsi="Times New Roman" w:cs="Times New Roman"/>
          <w:sz w:val="26"/>
          <w:szCs w:val="26"/>
          <w:lang w:eastAsia="ru-RU"/>
        </w:rPr>
        <w:t>даты подписания соглашения о расторжении.</w:t>
      </w:r>
    </w:p>
    <w:p w:rsidR="00415487" w:rsidRPr="00990743" w:rsidRDefault="00415487" w:rsidP="006E2832">
      <w:pPr>
        <w:pStyle w:val="a3"/>
        <w:widowControl w:val="0"/>
        <w:numPr>
          <w:ilvl w:val="1"/>
          <w:numId w:val="2"/>
        </w:numPr>
        <w:spacing w:after="0" w:line="240" w:lineRule="auto"/>
        <w:ind w:left="0" w:firstLine="0"/>
        <w:jc w:val="both"/>
        <w:rPr>
          <w:rFonts w:ascii="Times New Roman" w:hAnsi="Times New Roman" w:cs="Times New Roman"/>
          <w:sz w:val="26"/>
          <w:szCs w:val="26"/>
        </w:rPr>
      </w:pPr>
      <w:r w:rsidRPr="00990743">
        <w:rPr>
          <w:rFonts w:ascii="Times New Roman" w:hAnsi="Times New Roman" w:cs="Times New Roman"/>
          <w:sz w:val="26"/>
          <w:szCs w:val="26"/>
        </w:rPr>
        <w:lastRenderedPageBreak/>
        <w:t>Расторжение договора также возможно в одностороннем внесудебном порядке, по желанию одной из Сторон. Сторона, выступающая инициатором расторжения договора, обязана предупредить другую Сторону за 30 (тридцать) календарных дней до дня расторжения договора.</w:t>
      </w:r>
    </w:p>
    <w:p w:rsidR="002164AE" w:rsidRPr="00BB08D7" w:rsidRDefault="002164AE" w:rsidP="00923457">
      <w:pPr>
        <w:widowControl w:val="0"/>
        <w:spacing w:after="0" w:line="240" w:lineRule="auto"/>
        <w:jc w:val="both"/>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ОТВЕТСТВЕННОСТЬ СТОРОН</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нарушение сроков оказания Услуг</w:t>
      </w:r>
      <w:r w:rsidR="00F7572B" w:rsidRPr="005F5F65">
        <w:rPr>
          <w:rFonts w:ascii="Times New Roman" w:hAnsi="Times New Roman" w:cs="Times New Roman"/>
          <w:sz w:val="26"/>
          <w:szCs w:val="26"/>
          <w:lang w:eastAsia="ru-RU"/>
        </w:rPr>
        <w:t xml:space="preserve"> по соответствующей Заявке</w:t>
      </w:r>
      <w:r w:rsidRPr="005F5F65">
        <w:rPr>
          <w:rFonts w:ascii="Times New Roman" w:hAnsi="Times New Roman" w:cs="Times New Roman"/>
          <w:sz w:val="26"/>
          <w:szCs w:val="26"/>
          <w:lang w:eastAsia="ru-RU"/>
        </w:rPr>
        <w:t>, либо не исполнения требований п.2.1.</w:t>
      </w:r>
      <w:r w:rsidR="00BA306C" w:rsidRPr="005F5F65">
        <w:rPr>
          <w:rFonts w:ascii="Times New Roman" w:hAnsi="Times New Roman" w:cs="Times New Roman"/>
          <w:sz w:val="26"/>
          <w:szCs w:val="26"/>
          <w:lang w:eastAsia="ru-RU"/>
        </w:rPr>
        <w:t>7</w:t>
      </w:r>
      <w:r w:rsidRPr="005F5F65">
        <w:rPr>
          <w:rFonts w:ascii="Times New Roman" w:hAnsi="Times New Roman" w:cs="Times New Roman"/>
          <w:sz w:val="26"/>
          <w:szCs w:val="26"/>
          <w:lang w:eastAsia="ru-RU"/>
        </w:rPr>
        <w:t>.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2164AE" w:rsidRPr="005F5F65" w:rsidRDefault="005F5F65"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w:t>
      </w:r>
      <w:r w:rsidR="002164AE" w:rsidRPr="005F5F65">
        <w:rPr>
          <w:rFonts w:ascii="Times New Roman" w:hAnsi="Times New Roman" w:cs="Times New Roman"/>
          <w:sz w:val="26"/>
          <w:szCs w:val="26"/>
          <w:lang w:eastAsia="ru-RU"/>
        </w:rPr>
        <w:t xml:space="preserve">сполнитель вправе требовать от Заказчика выплаты неустойки в размере </w:t>
      </w:r>
      <w:r w:rsidR="002164AE" w:rsidRPr="005F5F65">
        <w:rPr>
          <w:rFonts w:ascii="Times New Roman" w:eastAsia="Times New Roman" w:hAnsi="Times New Roman" w:cs="Times New Roman"/>
          <w:sz w:val="26"/>
          <w:szCs w:val="26"/>
          <w:lang w:eastAsia="ru-RU"/>
        </w:rPr>
        <w:t xml:space="preserve">1/365 действующей </w:t>
      </w:r>
      <w:r w:rsidR="00F7572B" w:rsidRPr="005F5F65">
        <w:rPr>
          <w:rFonts w:ascii="Times New Roman" w:eastAsia="Times New Roman" w:hAnsi="Times New Roman" w:cs="Times New Roman"/>
          <w:sz w:val="26"/>
          <w:szCs w:val="26"/>
          <w:lang w:eastAsia="ru-RU"/>
        </w:rPr>
        <w:t>ключевой ставки</w:t>
      </w:r>
      <w:r w:rsidR="002164AE" w:rsidRPr="005F5F65">
        <w:rPr>
          <w:rFonts w:ascii="Times New Roman" w:eastAsia="Times New Roman" w:hAnsi="Times New Roman" w:cs="Times New Roman"/>
          <w:sz w:val="26"/>
          <w:szCs w:val="26"/>
          <w:lang w:eastAsia="ru-RU"/>
        </w:rPr>
        <w:t xml:space="preserve"> ЦБ РФ</w:t>
      </w:r>
      <w:r w:rsidR="002164AE" w:rsidRPr="005F5F65">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8711FD">
        <w:rPr>
          <w:rFonts w:ascii="Times New Roman" w:hAnsi="Times New Roman" w:cs="Times New Roman"/>
          <w:sz w:val="26"/>
          <w:szCs w:val="26"/>
          <w:lang w:eastAsia="ru-RU"/>
        </w:rPr>
        <w:t>8</w:t>
      </w:r>
      <w:r w:rsidR="002164AE" w:rsidRPr="005F5F65">
        <w:rPr>
          <w:rFonts w:ascii="Times New Roman" w:hAnsi="Times New Roman" w:cs="Times New Roman"/>
          <w:sz w:val="26"/>
          <w:szCs w:val="26"/>
          <w:lang w:eastAsia="ru-RU"/>
        </w:rPr>
        <w:t xml:space="preserve">. Договора. </w:t>
      </w:r>
    </w:p>
    <w:p w:rsidR="000E15D8" w:rsidRPr="005F5F65" w:rsidRDefault="002164AE" w:rsidP="006E2832">
      <w:pPr>
        <w:pStyle w:val="a3"/>
        <w:numPr>
          <w:ilvl w:val="1"/>
          <w:numId w:val="2"/>
        </w:numPr>
        <w:spacing w:after="0" w:line="240" w:lineRule="auto"/>
        <w:ind w:left="0" w:right="27" w:firstLine="0"/>
        <w:jc w:val="both"/>
        <w:rPr>
          <w:rFonts w:ascii="Times New Roman" w:eastAsia="Times New Roman" w:hAnsi="Times New Roman" w:cs="Times New Roman"/>
          <w:sz w:val="26"/>
          <w:szCs w:val="26"/>
        </w:rPr>
      </w:pPr>
      <w:r w:rsidRPr="005F5F65">
        <w:rPr>
          <w:rFonts w:ascii="Times New Roman" w:hAnsi="Times New Roman" w:cs="Times New Roman"/>
          <w:sz w:val="26"/>
          <w:szCs w:val="26"/>
          <w:lang w:eastAsia="ru-RU"/>
        </w:rPr>
        <w:t xml:space="preserve">Если Услуги </w:t>
      </w:r>
      <w:r w:rsidR="00F7572B" w:rsidRPr="005F5F65">
        <w:rPr>
          <w:rFonts w:ascii="Times New Roman" w:hAnsi="Times New Roman" w:cs="Times New Roman"/>
          <w:sz w:val="26"/>
          <w:szCs w:val="26"/>
          <w:lang w:eastAsia="ru-RU"/>
        </w:rPr>
        <w:t xml:space="preserve">по соответствующей Заявке </w:t>
      </w:r>
      <w:r w:rsidRPr="005F5F65">
        <w:rPr>
          <w:rFonts w:ascii="Times New Roman" w:hAnsi="Times New Roman" w:cs="Times New Roman"/>
          <w:sz w:val="26"/>
          <w:szCs w:val="26"/>
          <w:lang w:eastAsia="ru-RU"/>
        </w:rPr>
        <w:t xml:space="preserve">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w:t>
      </w:r>
      <w:r w:rsidR="007E1662" w:rsidRPr="005F5F65">
        <w:rPr>
          <w:rFonts w:ascii="Times New Roman" w:hAnsi="Times New Roman" w:cs="Times New Roman"/>
          <w:sz w:val="26"/>
          <w:szCs w:val="26"/>
          <w:lang w:eastAsia="ru-RU"/>
        </w:rPr>
        <w:t>услуг</w:t>
      </w:r>
      <w:r w:rsidRPr="005F5F65">
        <w:rPr>
          <w:rFonts w:ascii="Times New Roman" w:hAnsi="Times New Roman" w:cs="Times New Roman"/>
          <w:sz w:val="26"/>
          <w:szCs w:val="26"/>
          <w:lang w:eastAsia="ru-RU"/>
        </w:rPr>
        <w:t>, а так</w:t>
      </w:r>
      <w:r w:rsidR="000E15D8" w:rsidRPr="005F5F65">
        <w:rPr>
          <w:rFonts w:ascii="Times New Roman" w:hAnsi="Times New Roman" w:cs="Times New Roman"/>
          <w:sz w:val="26"/>
          <w:szCs w:val="26"/>
          <w:lang w:eastAsia="ru-RU"/>
        </w:rPr>
        <w:t xml:space="preserve">же потребовать выплаты неустойки. </w:t>
      </w:r>
      <w:r w:rsidR="000E15D8" w:rsidRPr="005F5F65">
        <w:rPr>
          <w:rFonts w:ascii="Times New Roman" w:eastAsia="Times New Roman" w:hAnsi="Times New Roman" w:cs="Times New Roman"/>
          <w:sz w:val="26"/>
          <w:szCs w:val="26"/>
        </w:rPr>
        <w:t>Убытки, причиненные при оказании услуг доставки, возмещаются Исполнителем в следующих размерах:</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а) в случае утраты или порчи (повреждения) всего </w:t>
      </w:r>
      <w:r w:rsidR="0024611F">
        <w:rPr>
          <w:rFonts w:ascii="Times New Roman" w:eastAsia="Times New Roman" w:hAnsi="Times New Roman" w:cs="Times New Roman"/>
          <w:sz w:val="26"/>
          <w:szCs w:val="26"/>
          <w:lang w:bidi="ar-SA"/>
        </w:rPr>
        <w:t>О</w:t>
      </w:r>
      <w:r w:rsidR="0024611F"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с объявленной ценностью - в размере объявленной ценности и суммы платы за доставку, за исключением дополнительного сбора за объявленную ценность;</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б) в случае утраты или порчи (повреждения) части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 xml:space="preserve">с объявленной ценностью - в размере части объявленной ценности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 xml:space="preserve">, определяемой пропорционально отношению веса недостающей или испорченной (поврежденной) части отправления к общему весу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в) в случае утраты или порчи (повреждения) отправления, следующего без объявленной ценности - в двукратном размере суммы платы за доставку, в случае утраты или порчи (повреждения) части отправления - в размере платы за доставку;</w:t>
      </w:r>
    </w:p>
    <w:p w:rsidR="000E15D8" w:rsidRPr="005F5F65" w:rsidRDefault="000E15D8" w:rsidP="00923457">
      <w:pPr>
        <w:pStyle w:val="a3"/>
        <w:ind w:left="0"/>
        <w:jc w:val="both"/>
        <w:rPr>
          <w:rFonts w:ascii="Times New Roman" w:hAnsi="Times New Roman" w:cs="Times New Roman"/>
          <w:sz w:val="26"/>
          <w:szCs w:val="26"/>
          <w:lang w:eastAsia="ru-RU"/>
        </w:rPr>
      </w:pPr>
      <w:r w:rsidRPr="005F5F65">
        <w:rPr>
          <w:rFonts w:ascii="Times New Roman" w:hAnsi="Times New Roman" w:cs="Times New Roman"/>
          <w:sz w:val="26"/>
          <w:szCs w:val="26"/>
        </w:rPr>
        <w:t xml:space="preserve">г) в случае нарушения по вине Исполнителя гарантированных сроков доставки отправления, Исполнитель выплачивает </w:t>
      </w:r>
      <w:r w:rsidR="00D12298">
        <w:rPr>
          <w:rFonts w:ascii="Times New Roman" w:hAnsi="Times New Roman" w:cs="Times New Roman"/>
          <w:sz w:val="26"/>
          <w:szCs w:val="26"/>
        </w:rPr>
        <w:t>Заказчику</w:t>
      </w:r>
      <w:r w:rsidR="00D12298" w:rsidRPr="005F5F65">
        <w:rPr>
          <w:rFonts w:ascii="Times New Roman" w:hAnsi="Times New Roman" w:cs="Times New Roman"/>
          <w:sz w:val="26"/>
          <w:szCs w:val="26"/>
        </w:rPr>
        <w:t xml:space="preserve"> </w:t>
      </w:r>
      <w:r w:rsidRPr="005F5F65">
        <w:rPr>
          <w:rFonts w:ascii="Times New Roman" w:hAnsi="Times New Roman" w:cs="Times New Roman"/>
          <w:sz w:val="26"/>
          <w:szCs w:val="26"/>
        </w:rPr>
        <w:t xml:space="preserve">неустойку в размере 5% (пяти процентов) стоимости услуги доставки за каждый день превышения гарантированного срока доставки, но не более 100% стоимости </w:t>
      </w:r>
      <w:r w:rsidR="00D12298">
        <w:rPr>
          <w:rFonts w:ascii="Times New Roman" w:hAnsi="Times New Roman" w:cs="Times New Roman"/>
          <w:sz w:val="26"/>
          <w:szCs w:val="26"/>
        </w:rPr>
        <w:t>У</w:t>
      </w:r>
      <w:r w:rsidR="00D12298" w:rsidRPr="005F5F65">
        <w:rPr>
          <w:rFonts w:ascii="Times New Roman" w:hAnsi="Times New Roman" w:cs="Times New Roman"/>
          <w:sz w:val="26"/>
          <w:szCs w:val="26"/>
        </w:rPr>
        <w:t>слуги</w:t>
      </w:r>
      <w:r w:rsidRPr="005F5F65">
        <w:rPr>
          <w:rFonts w:ascii="Times New Roman" w:hAnsi="Times New Roman" w:cs="Times New Roman"/>
          <w:sz w:val="26"/>
          <w:szCs w:val="26"/>
        </w:rPr>
        <w:t xml:space="preserve">. </w:t>
      </w:r>
      <w:r w:rsidR="002164AE" w:rsidRPr="005F5F65">
        <w:rPr>
          <w:rFonts w:ascii="Times New Roman" w:hAnsi="Times New Roman" w:cs="Times New Roman"/>
          <w:sz w:val="26"/>
          <w:szCs w:val="26"/>
          <w:lang w:eastAsia="ru-RU"/>
        </w:rPr>
        <w:t xml:space="preserve"> </w:t>
      </w:r>
    </w:p>
    <w:p w:rsidR="002164AE" w:rsidRPr="00171AB2"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bookmarkStart w:id="2" w:name="_Ref77655054"/>
      <w:r w:rsidRPr="00171AB2">
        <w:rPr>
          <w:rFonts w:ascii="Times New Roman" w:hAnsi="Times New Roman" w:cs="Times New Roman"/>
          <w:sz w:val="26"/>
          <w:szCs w:val="26"/>
          <w:lang w:eastAsia="ru-RU"/>
        </w:rPr>
        <w:t xml:space="preserve">Выплата неустойки по настоящему Договору осуществляется только на основании письменной претензии (требования). </w:t>
      </w:r>
      <w:proofErr w:type="gramStart"/>
      <w:r w:rsidRPr="00171AB2">
        <w:rPr>
          <w:rFonts w:ascii="Times New Roman" w:hAnsi="Times New Roman" w:cs="Times New Roman"/>
          <w:sz w:val="26"/>
          <w:szCs w:val="26"/>
          <w:lang w:eastAsia="ru-RU"/>
        </w:rPr>
        <w:t>Если  письменная</w:t>
      </w:r>
      <w:proofErr w:type="gramEnd"/>
      <w:r w:rsidRPr="00171AB2">
        <w:rPr>
          <w:rFonts w:ascii="Times New Roman"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2"/>
    </w:p>
    <w:p w:rsidR="000E15D8"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w:t>
      </w:r>
      <w:r w:rsidR="000C24E0">
        <w:rPr>
          <w:rFonts w:ascii="Times New Roman" w:hAnsi="Times New Roman" w:cs="Times New Roman"/>
          <w:sz w:val="26"/>
          <w:szCs w:val="26"/>
          <w:lang w:eastAsia="ru-RU"/>
        </w:rPr>
        <w:t xml:space="preserve"> исполнения своих </w:t>
      </w:r>
      <w:r w:rsidR="000C24E0" w:rsidRPr="000C24E0">
        <w:rPr>
          <w:rFonts w:ascii="Times New Roman" w:hAnsi="Times New Roman" w:cs="Times New Roman"/>
          <w:sz w:val="26"/>
          <w:szCs w:val="26"/>
          <w:lang w:eastAsia="ru-RU"/>
        </w:rPr>
        <w:t>обязательств</w:t>
      </w:r>
      <w:r w:rsidRPr="000C24E0">
        <w:rPr>
          <w:rFonts w:ascii="Times New Roman" w:hAnsi="Times New Roman" w:cs="Times New Roman"/>
          <w:sz w:val="26"/>
          <w:szCs w:val="26"/>
          <w:lang w:eastAsia="ru-RU"/>
        </w:rPr>
        <w:t>.</w:t>
      </w:r>
    </w:p>
    <w:p w:rsidR="000E15D8" w:rsidRPr="000E15D8" w:rsidRDefault="000E15D8" w:rsidP="00923457">
      <w:pPr>
        <w:spacing w:after="0" w:line="240" w:lineRule="auto"/>
        <w:jc w:val="both"/>
        <w:rPr>
          <w:rFonts w:ascii="Times New Roman" w:hAnsi="Times New Roman" w:cs="Times New Roman"/>
          <w:sz w:val="26"/>
          <w:szCs w:val="26"/>
        </w:rPr>
      </w:pPr>
    </w:p>
    <w:p w:rsidR="002164AE" w:rsidRPr="00BB08D7" w:rsidRDefault="002164AE" w:rsidP="00923457">
      <w:pPr>
        <w:spacing w:after="0" w:line="240" w:lineRule="auto"/>
        <w:jc w:val="both"/>
        <w:rPr>
          <w:rFonts w:ascii="Times New Roman" w:hAnsi="Times New Roman" w:cs="Times New Roman"/>
          <w:sz w:val="26"/>
          <w:szCs w:val="26"/>
          <w:lang w:eastAsia="ru-RU"/>
        </w:rPr>
      </w:pPr>
    </w:p>
    <w:p w:rsidR="002164AE" w:rsidRPr="00171AB2" w:rsidRDefault="002164AE" w:rsidP="006E2832">
      <w:pPr>
        <w:pStyle w:val="a3"/>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lastRenderedPageBreak/>
        <w:t>ПОРЯДОК РАССМОТРЕНИЯ СПОРОВ</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Отношения, вытекающие из настоящего Договора, регулируются законодательством Российской Федерации.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Претензия в рамках настоящего Договора должна быть направлена в порядке, предусмотренном п.</w:t>
      </w:r>
      <w:r w:rsidR="000C24E0" w:rsidRPr="000C24E0">
        <w:rPr>
          <w:rFonts w:ascii="Times New Roman" w:hAnsi="Times New Roman" w:cs="Times New Roman"/>
          <w:sz w:val="26"/>
          <w:szCs w:val="26"/>
          <w:lang w:eastAsia="ru-RU"/>
        </w:rPr>
        <w:t xml:space="preserve"> 12.6</w:t>
      </w:r>
      <w:r w:rsidRPr="00171AB2">
        <w:rPr>
          <w:rFonts w:ascii="Times New Roman" w:hAnsi="Times New Roman" w:cs="Times New Roman"/>
          <w:sz w:val="26"/>
          <w:szCs w:val="26"/>
          <w:lang w:eastAsia="ru-RU"/>
        </w:rPr>
        <w:t xml:space="preserve"> Договора.</w:t>
      </w:r>
    </w:p>
    <w:p w:rsidR="002164AE" w:rsidRPr="00C275CD" w:rsidRDefault="00E9186D" w:rsidP="006E2832">
      <w:pPr>
        <w:pStyle w:val="a3"/>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C275CD">
        <w:rPr>
          <w:rFonts w:ascii="Times New Roman" w:eastAsia="Times New Roman" w:hAnsi="Times New Roman" w:cs="Times New Roman"/>
          <w:sz w:val="26"/>
          <w:szCs w:val="26"/>
          <w:lang w:eastAsia="ru-RU"/>
        </w:rPr>
        <w:t>В случае если</w:t>
      </w:r>
      <w:r w:rsidRPr="00C275CD">
        <w:rPr>
          <w:rFonts w:ascii="Times New Roman" w:hAnsi="Times New Roman"/>
          <w:sz w:val="26"/>
          <w:szCs w:val="26"/>
        </w:rPr>
        <w:t xml:space="preserve"> споры </w:t>
      </w:r>
      <w:r w:rsidRPr="00C275CD">
        <w:rPr>
          <w:rFonts w:ascii="Times New Roman" w:eastAsia="Times New Roman" w:hAnsi="Times New Roman" w:cs="Times New Roman"/>
          <w:sz w:val="26"/>
          <w:szCs w:val="26"/>
          <w:lang w:eastAsia="ru-RU"/>
        </w:rPr>
        <w:t xml:space="preserve">и разногласия не урегулированы в претензионном порядке в сроки, </w:t>
      </w:r>
      <w:r w:rsidR="00C275CD" w:rsidRPr="00C275CD">
        <w:rPr>
          <w:rFonts w:ascii="Times New Roman" w:eastAsia="Times New Roman" w:hAnsi="Times New Roman" w:cs="Times New Roman"/>
          <w:sz w:val="26"/>
          <w:szCs w:val="26"/>
          <w:lang w:eastAsia="ru-RU"/>
        </w:rPr>
        <w:t>определенные в</w:t>
      </w:r>
      <w:r w:rsidRPr="00C275CD">
        <w:rPr>
          <w:rFonts w:ascii="Times New Roman" w:eastAsia="Times New Roman" w:hAnsi="Times New Roman" w:cs="Times New Roman"/>
          <w:sz w:val="26"/>
          <w:szCs w:val="26"/>
          <w:lang w:eastAsia="ru-RU"/>
        </w:rPr>
        <w:t xml:space="preserve"> п. </w:t>
      </w:r>
      <w:r w:rsidR="000C24E0" w:rsidRPr="00C275CD">
        <w:rPr>
          <w:rFonts w:ascii="Times New Roman" w:eastAsia="Times New Roman" w:hAnsi="Times New Roman" w:cs="Times New Roman"/>
          <w:sz w:val="26"/>
          <w:szCs w:val="26"/>
          <w:lang w:eastAsia="ru-RU"/>
        </w:rPr>
        <w:t xml:space="preserve">9.2. </w:t>
      </w:r>
      <w:r w:rsidRPr="00C275CD">
        <w:rPr>
          <w:rFonts w:ascii="Times New Roman" w:eastAsia="Times New Roman" w:hAnsi="Times New Roman" w:cs="Times New Roman"/>
          <w:sz w:val="26"/>
          <w:szCs w:val="26"/>
          <w:lang w:eastAsia="ru-RU"/>
        </w:rPr>
        <w:t>Договора, каждая из Сторон вправе обратиться с иском о раз</w:t>
      </w:r>
      <w:r w:rsidR="00171AB2" w:rsidRPr="00C275CD">
        <w:rPr>
          <w:rFonts w:ascii="Times New Roman" w:eastAsia="Times New Roman" w:hAnsi="Times New Roman" w:cs="Times New Roman"/>
          <w:sz w:val="26"/>
          <w:szCs w:val="26"/>
          <w:lang w:eastAsia="ru-RU"/>
        </w:rPr>
        <w:t>решении спора в Арбитражный суд</w:t>
      </w:r>
      <w:r w:rsidR="00C275CD" w:rsidRPr="00C275CD">
        <w:rPr>
          <w:rFonts w:ascii="Times New Roman" w:eastAsia="Times New Roman" w:hAnsi="Times New Roman" w:cs="Times New Roman"/>
          <w:sz w:val="26"/>
          <w:szCs w:val="26"/>
          <w:lang w:eastAsia="ru-RU"/>
        </w:rPr>
        <w:t xml:space="preserve"> Республики Башкортостан</w:t>
      </w:r>
      <w:r w:rsidR="00171AB2" w:rsidRPr="00C275CD">
        <w:rPr>
          <w:rFonts w:ascii="Times New Roman" w:eastAsia="Times New Roman" w:hAnsi="Times New Roman" w:cs="Times New Roman"/>
          <w:sz w:val="26"/>
          <w:szCs w:val="26"/>
          <w:lang w:eastAsia="ru-RU"/>
        </w:rPr>
        <w:t>.</w:t>
      </w:r>
    </w:p>
    <w:p w:rsidR="00171AB2" w:rsidRPr="00171AB2" w:rsidRDefault="00171AB2" w:rsidP="00923457">
      <w:pPr>
        <w:pStyle w:val="a3"/>
        <w:widowControl w:val="0"/>
        <w:spacing w:after="0" w:line="240" w:lineRule="auto"/>
        <w:ind w:left="0"/>
        <w:jc w:val="both"/>
        <w:rPr>
          <w:rFonts w:ascii="Times New Roman" w:hAnsi="Times New Roman" w:cs="Times New Roman"/>
          <w:b/>
          <w:bCs/>
          <w:sz w:val="26"/>
          <w:szCs w:val="26"/>
          <w:highlight w:val="yellow"/>
          <w:lang w:eastAsia="ru-RU"/>
        </w:rPr>
      </w:pPr>
    </w:p>
    <w:p w:rsidR="002164AE" w:rsidRPr="00171AB2" w:rsidRDefault="002164AE" w:rsidP="006E2832">
      <w:pPr>
        <w:pStyle w:val="a3"/>
        <w:widowControl w:val="0"/>
        <w:numPr>
          <w:ilvl w:val="0"/>
          <w:numId w:val="2"/>
        </w:numPr>
        <w:spacing w:after="0" w:line="36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ОБСТОЯТЕЛЬСТВА НЕПРЕОДОЛИМОЙ СИЛЫ</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164AE"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93542" w:rsidRPr="00F93542" w:rsidRDefault="00F93542" w:rsidP="00F93542">
      <w:pPr>
        <w:pStyle w:val="a3"/>
        <w:widowControl w:val="0"/>
        <w:spacing w:after="0" w:line="240" w:lineRule="auto"/>
        <w:ind w:left="0"/>
        <w:jc w:val="center"/>
        <w:rPr>
          <w:rFonts w:ascii="Times New Roman" w:hAnsi="Times New Roman" w:cs="Times New Roman"/>
          <w:b/>
          <w:sz w:val="26"/>
          <w:szCs w:val="26"/>
          <w:lang w:eastAsia="ru-RU"/>
        </w:rPr>
      </w:pPr>
    </w:p>
    <w:p w:rsidR="00F93542" w:rsidRPr="00F93542" w:rsidRDefault="00F93542" w:rsidP="00C275CD">
      <w:pPr>
        <w:pStyle w:val="a3"/>
        <w:widowControl w:val="0"/>
        <w:numPr>
          <w:ilvl w:val="0"/>
          <w:numId w:val="2"/>
        </w:numPr>
        <w:spacing w:after="0" w:line="240" w:lineRule="auto"/>
        <w:jc w:val="center"/>
        <w:rPr>
          <w:rFonts w:ascii="Times New Roman" w:hAnsi="Times New Roman" w:cs="Times New Roman"/>
          <w:b/>
          <w:sz w:val="26"/>
          <w:szCs w:val="26"/>
          <w:lang w:eastAsia="ru-RU"/>
        </w:rPr>
      </w:pPr>
      <w:r w:rsidRPr="00F93542">
        <w:rPr>
          <w:rFonts w:ascii="Times New Roman" w:hAnsi="Times New Roman" w:cs="Times New Roman"/>
          <w:b/>
          <w:sz w:val="26"/>
          <w:szCs w:val="26"/>
          <w:lang w:eastAsia="ru-RU"/>
        </w:rPr>
        <w:lastRenderedPageBreak/>
        <w:t>АНТИКОРРУПЦИОННАЯ ОГОВОРКА</w:t>
      </w:r>
    </w:p>
    <w:p w:rsidR="00C275CD" w:rsidRPr="00C275CD" w:rsidRDefault="00C275CD" w:rsidP="00C275CD">
      <w:pPr>
        <w:pStyle w:val="a3"/>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C275CD" w:rsidRPr="00C275CD" w:rsidRDefault="00C275CD" w:rsidP="00C275CD">
      <w:pPr>
        <w:pStyle w:val="western"/>
        <w:tabs>
          <w:tab w:val="left" w:pos="0"/>
          <w:tab w:val="left" w:pos="567"/>
          <w:tab w:val="left"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C275CD" w:rsidRPr="00C275CD" w:rsidRDefault="00C275CD" w:rsidP="00C275CD">
      <w:pPr>
        <w:pStyle w:val="western"/>
        <w:tabs>
          <w:tab w:val="left" w:pos="0"/>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В случае нарушения Исполнителем обязательств воздерживаться от запрещенных Кодексом действий и/или неполучения Заказчиком в</w:t>
      </w:r>
      <w:r>
        <w:rPr>
          <w:rFonts w:ascii="Times New Roman" w:hAnsi="Times New Roman" w:cs="Times New Roman"/>
          <w:sz w:val="26"/>
          <w:szCs w:val="26"/>
        </w:rPr>
        <w:t xml:space="preserve"> установленный п.11</w:t>
      </w:r>
      <w:r w:rsidRPr="00C275CD">
        <w:rPr>
          <w:rFonts w:ascii="Times New Roman" w:hAnsi="Times New Roman" w:cs="Times New Roman"/>
          <w:sz w:val="26"/>
          <w:szCs w:val="26"/>
        </w:rPr>
        <w:t xml:space="preserve">.2.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93542" w:rsidRPr="00171AB2" w:rsidRDefault="00F93542" w:rsidP="00C275CD">
      <w:pPr>
        <w:pStyle w:val="a3"/>
        <w:widowControl w:val="0"/>
        <w:spacing w:after="0" w:line="240" w:lineRule="auto"/>
        <w:ind w:left="0"/>
        <w:jc w:val="both"/>
        <w:rPr>
          <w:rFonts w:ascii="Times New Roman" w:hAnsi="Times New Roman" w:cs="Times New Roman"/>
          <w:sz w:val="26"/>
          <w:szCs w:val="26"/>
          <w:lang w:eastAsia="ru-RU"/>
        </w:rPr>
      </w:pPr>
    </w:p>
    <w:p w:rsidR="00BC56D1" w:rsidRDefault="00BC56D1" w:rsidP="00C275CD">
      <w:pPr>
        <w:widowControl w:val="0"/>
        <w:spacing w:after="0" w:line="240" w:lineRule="auto"/>
        <w:jc w:val="both"/>
        <w:rPr>
          <w:rFonts w:ascii="Times New Roman" w:hAnsi="Times New Roman" w:cs="Times New Roman"/>
          <w:sz w:val="26"/>
          <w:szCs w:val="26"/>
          <w:lang w:eastAsia="ru-RU"/>
        </w:rPr>
      </w:pPr>
    </w:p>
    <w:p w:rsidR="002164AE" w:rsidRPr="00171AB2" w:rsidRDefault="002164AE" w:rsidP="00C275CD">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ПРОЧИЕ УСЛОВИЯ</w:t>
      </w:r>
    </w:p>
    <w:p w:rsidR="00BC56D1"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w:t>
      </w:r>
      <w:r w:rsidR="00EB2576" w:rsidRPr="00EB2576">
        <w:t xml:space="preserve"> </w:t>
      </w:r>
      <w:r w:rsidR="00EB2576" w:rsidRPr="00EB2576">
        <w:rPr>
          <w:rFonts w:ascii="Times New Roman" w:hAnsi="Times New Roman" w:cs="Times New Roman"/>
          <w:sz w:val="26"/>
          <w:szCs w:val="26"/>
        </w:rPr>
        <w:t>Настоящий Договор считается заключённым и вступает в силу с момента его подписания обеими Сторонами</w:t>
      </w:r>
      <w:r w:rsidR="00EB2576">
        <w:rPr>
          <w:rFonts w:ascii="Times New Roman" w:hAnsi="Times New Roman" w:cs="Times New Roman"/>
          <w:sz w:val="26"/>
          <w:szCs w:val="26"/>
        </w:rPr>
        <w:t>.</w:t>
      </w:r>
      <w:r w:rsidRPr="00171AB2">
        <w:rPr>
          <w:rFonts w:ascii="Times New Roman" w:hAnsi="Times New Roman" w:cs="Times New Roman"/>
          <w:sz w:val="26"/>
          <w:szCs w:val="26"/>
          <w:lang w:eastAsia="ru-RU"/>
        </w:rPr>
        <w:t xml:space="preserve"> </w:t>
      </w:r>
      <w:r w:rsidR="00CE4F05" w:rsidRPr="00171AB2">
        <w:rPr>
          <w:rFonts w:ascii="Times New Roman" w:hAnsi="Times New Roman" w:cs="Times New Roman"/>
          <w:sz w:val="26"/>
          <w:szCs w:val="26"/>
          <w:lang w:eastAsia="ru-RU"/>
        </w:rPr>
        <w:t>В случае</w:t>
      </w:r>
      <w:r w:rsidR="00BC56D1" w:rsidRPr="00171AB2">
        <w:rPr>
          <w:rFonts w:ascii="Times New Roman" w:hAnsi="Times New Roman" w:cs="Times New Roman"/>
          <w:sz w:val="26"/>
          <w:szCs w:val="26"/>
          <w:lang w:eastAsia="ru-RU"/>
        </w:rPr>
        <w:t>,</w:t>
      </w:r>
      <w:r w:rsidR="00CE4F05" w:rsidRPr="00171AB2">
        <w:rPr>
          <w:rFonts w:ascii="Times New Roman" w:hAnsi="Times New Roman" w:cs="Times New Roman"/>
          <w:sz w:val="26"/>
          <w:szCs w:val="26"/>
          <w:lang w:eastAsia="ru-RU"/>
        </w:rPr>
        <w:t xml:space="preserve"> если цена всех Заявок, заключенных в соответствии </w:t>
      </w:r>
      <w:r w:rsidR="00171AB2" w:rsidRPr="00171AB2">
        <w:rPr>
          <w:rFonts w:ascii="Times New Roman" w:hAnsi="Times New Roman" w:cs="Times New Roman"/>
          <w:sz w:val="26"/>
          <w:szCs w:val="26"/>
          <w:lang w:eastAsia="ru-RU"/>
        </w:rPr>
        <w:t>с настоящим</w:t>
      </w:r>
      <w:r w:rsidR="00CE4F05" w:rsidRPr="00171AB2">
        <w:rPr>
          <w:rFonts w:ascii="Times New Roman" w:hAnsi="Times New Roman" w:cs="Times New Roman"/>
          <w:sz w:val="26"/>
          <w:szCs w:val="26"/>
          <w:lang w:eastAsia="ru-RU"/>
        </w:rPr>
        <w:t xml:space="preserve"> Договором, суммарно окажется равной Цене</w:t>
      </w:r>
      <w:r w:rsidR="00CE4F05" w:rsidRPr="00171AB2">
        <w:rPr>
          <w:rFonts w:ascii="Times New Roman" w:hAnsi="Times New Roman"/>
          <w:sz w:val="26"/>
          <w:szCs w:val="26"/>
        </w:rPr>
        <w:t xml:space="preserve"> Договора</w:t>
      </w:r>
      <w:r w:rsidR="00CE4F05" w:rsidRPr="00171AB2">
        <w:rPr>
          <w:rFonts w:ascii="Times New Roman" w:hAnsi="Times New Roman" w:cs="Times New Roman"/>
          <w:sz w:val="26"/>
          <w:szCs w:val="26"/>
          <w:lang w:eastAsia="ru-RU"/>
        </w:rPr>
        <w:t>, указанной в п. 3.1 Договора, дальнейшее заключение Заявок не допускается. Истечение</w:t>
      </w:r>
      <w:r w:rsidR="00CE4F05" w:rsidRPr="00171AB2">
        <w:rPr>
          <w:rFonts w:ascii="Times New Roman" w:hAnsi="Times New Roman"/>
          <w:sz w:val="26"/>
          <w:szCs w:val="26"/>
        </w:rPr>
        <w:t xml:space="preserve"> срока действия Договора</w:t>
      </w:r>
      <w:r w:rsidR="00CE4F05" w:rsidRPr="00171AB2">
        <w:rPr>
          <w:rFonts w:ascii="Times New Roman" w:hAnsi="Times New Roman" w:cs="Times New Roman"/>
          <w:sz w:val="26"/>
          <w:szCs w:val="26"/>
          <w:lang w:eastAsia="ru-RU"/>
        </w:rPr>
        <w:t xml:space="preserve"> не влечёт за собой прекращения исполнения обязательств по Заявкам, подписанным Сторонами до момента истечения срока </w:t>
      </w:r>
      <w:r w:rsidR="00CE4F05" w:rsidRPr="00171AB2">
        <w:rPr>
          <w:rFonts w:ascii="Times New Roman" w:hAnsi="Times New Roman" w:cs="Times New Roman"/>
          <w:sz w:val="26"/>
          <w:szCs w:val="26"/>
          <w:lang w:eastAsia="ru-RU"/>
        </w:rPr>
        <w:lastRenderedPageBreak/>
        <w:t>действия Договора; такие Заявки подлежат исполнению Сторонами в соответствии с положениями настоящего Договора</w:t>
      </w:r>
      <w:r w:rsidRPr="00171AB2">
        <w:rPr>
          <w:rFonts w:ascii="Times New Roman" w:hAnsi="Times New Roman" w:cs="Times New Roman"/>
          <w:sz w:val="26"/>
          <w:szCs w:val="26"/>
          <w:lang w:eastAsia="ru-RU"/>
        </w:rPr>
        <w:t>.</w:t>
      </w:r>
    </w:p>
    <w:p w:rsidR="00F05A98" w:rsidRPr="00171AB2" w:rsidRDefault="00F05A98" w:rsidP="00C275CD">
      <w:pPr>
        <w:pStyle w:val="a3"/>
        <w:numPr>
          <w:ilvl w:val="1"/>
          <w:numId w:val="2"/>
        </w:numPr>
        <w:spacing w:after="0" w:line="240" w:lineRule="auto"/>
        <w:ind w:left="0" w:firstLine="0"/>
        <w:jc w:val="both"/>
        <w:rPr>
          <w:rFonts w:ascii="Times New Roman" w:hAnsi="Times New Roman"/>
          <w:sz w:val="26"/>
          <w:szCs w:val="26"/>
        </w:rPr>
      </w:pPr>
      <w:r w:rsidRPr="00171AB2">
        <w:rPr>
          <w:rFonts w:ascii="Times New Roman" w:hAnsi="Times New Roman" w:cs="Times New Roman"/>
          <w:sz w:val="26"/>
          <w:szCs w:val="26"/>
          <w:lang w:eastAsia="ru-RU"/>
        </w:rPr>
        <w:t>Исполнитель</w:t>
      </w:r>
      <w:r w:rsidRPr="00171AB2">
        <w:rPr>
          <w:rFonts w:ascii="Times New Roman" w:hAnsi="Times New Roman"/>
          <w:sz w:val="26"/>
          <w:szCs w:val="26"/>
        </w:rPr>
        <w:t xml:space="preserve"> не </w:t>
      </w:r>
      <w:r w:rsidRPr="00171AB2">
        <w:rPr>
          <w:rFonts w:ascii="Times New Roman" w:hAnsi="Times New Roman" w:cs="Times New Roman"/>
          <w:sz w:val="26"/>
          <w:szCs w:val="26"/>
          <w:lang w:eastAsia="ru-RU"/>
        </w:rPr>
        <w:t>имеет</w:t>
      </w:r>
      <w:r w:rsidRPr="00171AB2">
        <w:rPr>
          <w:rFonts w:ascii="Times New Roman" w:hAnsi="Times New Roman"/>
          <w:sz w:val="26"/>
          <w:szCs w:val="26"/>
        </w:rPr>
        <w:t xml:space="preserve"> права </w:t>
      </w:r>
      <w:r w:rsidRPr="00171AB2">
        <w:rPr>
          <w:rFonts w:ascii="Times New Roman" w:hAnsi="Times New Roman" w:cs="Times New Roman"/>
          <w:sz w:val="26"/>
          <w:szCs w:val="26"/>
          <w:lang w:eastAsia="ru-RU"/>
        </w:rPr>
        <w:t>уступать</w:t>
      </w:r>
      <w:r w:rsidRPr="00171AB2">
        <w:rPr>
          <w:rFonts w:ascii="Times New Roman" w:hAnsi="Times New Roman"/>
          <w:sz w:val="26"/>
          <w:szCs w:val="26"/>
        </w:rPr>
        <w:t xml:space="preserve"> свои права </w:t>
      </w:r>
      <w:r w:rsidRPr="00171AB2">
        <w:rPr>
          <w:rFonts w:ascii="Times New Roman" w:hAnsi="Times New Roman" w:cs="Times New Roman"/>
          <w:sz w:val="26"/>
          <w:szCs w:val="26"/>
          <w:lang w:eastAsia="ru-RU"/>
        </w:rPr>
        <w:t>(требования), в том числе права на:</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 перечисление денежных средств (оплаты); </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передачу в залог имущественных прав по Договору.</w:t>
      </w:r>
    </w:p>
    <w:p w:rsidR="002164AE" w:rsidRPr="00171AB2" w:rsidRDefault="00F05A98"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eastAsia="Times New Roman" w:hAnsi="Times New Roman" w:cs="Times New Roman"/>
          <w:sz w:val="26"/>
          <w:szCs w:val="26"/>
          <w:lang w:eastAsia="ru-RU"/>
        </w:rPr>
        <w:t xml:space="preserve">В случае нарушения указанного запрета Исполнитель обязан выплатить Заказчику штраф в размере </w:t>
      </w:r>
      <w:r w:rsidR="00FE5B21" w:rsidRPr="00171AB2">
        <w:rPr>
          <w:rFonts w:ascii="Times New Roman" w:eastAsia="Times New Roman" w:hAnsi="Times New Roman" w:cs="Times New Roman"/>
          <w:sz w:val="26"/>
          <w:szCs w:val="26"/>
          <w:lang w:eastAsia="ru-RU"/>
        </w:rPr>
        <w:t xml:space="preserve">10 </w:t>
      </w:r>
      <w:r w:rsidR="00F92980" w:rsidRPr="00171AB2">
        <w:rPr>
          <w:rFonts w:ascii="Times New Roman" w:eastAsia="Times New Roman" w:hAnsi="Times New Roman" w:cs="Times New Roman"/>
          <w:sz w:val="26"/>
          <w:szCs w:val="26"/>
          <w:lang w:eastAsia="ru-RU"/>
        </w:rPr>
        <w:t xml:space="preserve">% </w:t>
      </w:r>
      <w:r w:rsidR="00F92980">
        <w:rPr>
          <w:rFonts w:ascii="Times New Roman" w:eastAsia="Times New Roman" w:hAnsi="Times New Roman" w:cs="Times New Roman"/>
          <w:sz w:val="26"/>
          <w:szCs w:val="26"/>
          <w:lang w:eastAsia="ru-RU"/>
        </w:rPr>
        <w:t>(</w:t>
      </w:r>
      <w:r w:rsidR="00692A23">
        <w:rPr>
          <w:rFonts w:ascii="Times New Roman" w:eastAsia="Times New Roman" w:hAnsi="Times New Roman" w:cs="Times New Roman"/>
          <w:sz w:val="26"/>
          <w:szCs w:val="26"/>
          <w:lang w:eastAsia="ru-RU"/>
        </w:rPr>
        <w:t xml:space="preserve">десяти процентов) </w:t>
      </w:r>
      <w:r w:rsidRPr="00171AB2">
        <w:rPr>
          <w:rFonts w:ascii="Times New Roman" w:eastAsia="Times New Roman" w:hAnsi="Times New Roman" w:cs="Times New Roman"/>
          <w:sz w:val="26"/>
          <w:szCs w:val="26"/>
          <w:lang w:eastAsia="ru-RU"/>
        </w:rPr>
        <w:t>от общей цены Договора (п.3.1. Договора).</w:t>
      </w:r>
    </w:p>
    <w:p w:rsidR="002164AE" w:rsidRPr="00171AB2" w:rsidRDefault="002164AE" w:rsidP="00C275CD">
      <w:pPr>
        <w:pStyle w:val="a3"/>
        <w:numPr>
          <w:ilvl w:val="1"/>
          <w:numId w:val="2"/>
        </w:numPr>
        <w:tabs>
          <w:tab w:val="left" w:pos="612"/>
        </w:tabs>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CF0617" w:rsidRPr="00171AB2" w:rsidRDefault="00CF0617"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CF0617" w:rsidRPr="00171AB2" w:rsidRDefault="00CF0617"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393B19" w:rsidRPr="00171AB2">
        <w:rPr>
          <w:rFonts w:ascii="Times New Roman" w:hAnsi="Times New Roman" w:cs="Times New Roman"/>
          <w:sz w:val="26"/>
          <w:szCs w:val="26"/>
          <w:lang w:eastAsia="ru-RU"/>
        </w:rPr>
        <w:t>1</w:t>
      </w:r>
      <w:r w:rsidR="00F93542">
        <w:rPr>
          <w:rFonts w:ascii="Times New Roman" w:hAnsi="Times New Roman" w:cs="Times New Roman"/>
          <w:sz w:val="26"/>
          <w:szCs w:val="26"/>
          <w:lang w:eastAsia="ru-RU"/>
        </w:rPr>
        <w:t>3</w:t>
      </w:r>
      <w:r w:rsidRPr="00171AB2">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CF0617" w:rsidRPr="00171AB2" w:rsidRDefault="00CF0617"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предусмотренных в </w:t>
      </w:r>
      <w:r w:rsidR="00C042A6">
        <w:rPr>
          <w:rFonts w:ascii="Times New Roman" w:hAnsi="Times New Roman" w:cs="Times New Roman"/>
          <w:sz w:val="26"/>
          <w:szCs w:val="26"/>
          <w:lang w:eastAsia="ru-RU"/>
        </w:rPr>
        <w:t xml:space="preserve">разделе </w:t>
      </w:r>
      <w:r w:rsidR="00216C2B" w:rsidRPr="00F93542">
        <w:rPr>
          <w:rFonts w:ascii="Times New Roman" w:hAnsi="Times New Roman" w:cs="Times New Roman"/>
          <w:sz w:val="26"/>
          <w:szCs w:val="26"/>
          <w:lang w:eastAsia="ru-RU"/>
        </w:rPr>
        <w:t xml:space="preserve">4 </w:t>
      </w:r>
      <w:r w:rsidRPr="00171AB2">
        <w:rPr>
          <w:rFonts w:ascii="Times New Roman" w:hAnsi="Times New Roman" w:cs="Times New Roman"/>
          <w:sz w:val="26"/>
          <w:szCs w:val="26"/>
          <w:lang w:eastAsia="ru-RU"/>
        </w:rPr>
        <w:t>Договора.</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rPr>
      </w:pPr>
      <w:r w:rsidRPr="00171AB2">
        <w:rPr>
          <w:rFonts w:ascii="Times New Roman" w:hAnsi="Times New Roman" w:cs="Times New Roman"/>
          <w:sz w:val="26"/>
          <w:szCs w:val="26"/>
          <w:lang w:eastAsia="ru-RU"/>
        </w:rPr>
        <w:t>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171AB2">
        <w:rPr>
          <w:rFonts w:ascii="Times New Roman" w:hAnsi="Times New Roman" w:cs="Times New Roman"/>
          <w:sz w:val="26"/>
          <w:szCs w:val="26"/>
        </w:rPr>
        <w:t xml:space="preserve"> приложении №</w:t>
      </w:r>
      <w:r w:rsidR="000977DA" w:rsidRPr="00171AB2">
        <w:rPr>
          <w:rFonts w:ascii="Times New Roman" w:hAnsi="Times New Roman" w:cs="Times New Roman"/>
          <w:sz w:val="26"/>
          <w:szCs w:val="26"/>
        </w:rPr>
        <w:t xml:space="preserve"> </w:t>
      </w:r>
      <w:r w:rsidR="00F91A48" w:rsidRPr="00171AB2">
        <w:rPr>
          <w:rFonts w:ascii="Times New Roman" w:hAnsi="Times New Roman" w:cs="Times New Roman"/>
          <w:sz w:val="26"/>
          <w:szCs w:val="26"/>
        </w:rPr>
        <w:t>5</w:t>
      </w:r>
      <w:r w:rsidRPr="00171AB2">
        <w:rPr>
          <w:rFonts w:ascii="Times New Roman" w:hAnsi="Times New Roman" w:cs="Times New Roman"/>
          <w:sz w:val="26"/>
          <w:szCs w:val="26"/>
        </w:rPr>
        <w:t xml:space="preserve"> к Договору, а также документы, подтверждающие такие изменения. В случае непредоставления </w:t>
      </w:r>
      <w:r w:rsidRPr="00171AB2">
        <w:rPr>
          <w:rFonts w:ascii="Times New Roman" w:hAnsi="Times New Roman" w:cs="Times New Roman"/>
          <w:sz w:val="26"/>
          <w:szCs w:val="26"/>
          <w:lang w:eastAsia="ru-RU"/>
        </w:rPr>
        <w:t>Исполнителем</w:t>
      </w:r>
      <w:r w:rsidRPr="00171AB2">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Pr="00171AB2">
        <w:rPr>
          <w:rFonts w:ascii="Times New Roman" w:hAnsi="Times New Roman" w:cs="Times New Roman"/>
          <w:sz w:val="26"/>
          <w:szCs w:val="26"/>
          <w:lang w:eastAsia="ru-RU"/>
        </w:rPr>
        <w:t>Заказчик</w:t>
      </w:r>
      <w:r w:rsidRPr="00171AB2">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 </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Настоящий Договор составлен в двух экземплярах, имеющих одинаковую юридическую силу, по одному для каждой из Сторон. </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Неотъемлемой частью Договора являются:</w:t>
      </w:r>
    </w:p>
    <w:p w:rsidR="00F93542" w:rsidRDefault="00F93542" w:rsidP="00C275CD">
      <w:pPr>
        <w:pStyle w:val="a3"/>
        <w:spacing w:after="0" w:line="240" w:lineRule="auto"/>
        <w:ind w:left="0"/>
        <w:jc w:val="both"/>
        <w:rPr>
          <w:rFonts w:ascii="Times New Roman" w:hAnsi="Times New Roman" w:cs="Times New Roman"/>
          <w:sz w:val="26"/>
          <w:szCs w:val="26"/>
          <w:lang w:eastAsia="ru-RU"/>
        </w:rPr>
      </w:pPr>
    </w:p>
    <w:p w:rsidR="00F93542" w:rsidRDefault="00F93542" w:rsidP="00C275CD">
      <w:pPr>
        <w:pStyle w:val="a3"/>
        <w:spacing w:after="0" w:line="240" w:lineRule="auto"/>
        <w:ind w:left="0"/>
        <w:jc w:val="both"/>
        <w:rPr>
          <w:rFonts w:ascii="Times New Roman" w:hAnsi="Times New Roman" w:cs="Times New Roman"/>
          <w:sz w:val="26"/>
          <w:szCs w:val="26"/>
          <w:lang w:eastAsia="ru-RU"/>
        </w:rPr>
      </w:pP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 № 1 Техническое задание.</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Приложение № 2 </w:t>
      </w:r>
      <w:r w:rsidR="00FB6764" w:rsidRPr="00171AB2">
        <w:rPr>
          <w:rFonts w:ascii="Times New Roman" w:hAnsi="Times New Roman" w:cs="Times New Roman"/>
          <w:sz w:val="26"/>
          <w:szCs w:val="26"/>
          <w:lang w:eastAsia="ru-RU"/>
        </w:rPr>
        <w:t>Регламент оказания услуг п</w:t>
      </w:r>
      <w:r w:rsidR="00A40AC5">
        <w:rPr>
          <w:rFonts w:ascii="Times New Roman" w:hAnsi="Times New Roman" w:cs="Times New Roman"/>
          <w:sz w:val="26"/>
          <w:szCs w:val="26"/>
          <w:lang w:eastAsia="ru-RU"/>
        </w:rPr>
        <w:t xml:space="preserve">о </w:t>
      </w:r>
      <w:r w:rsidR="00153F99" w:rsidRPr="00171AB2">
        <w:rPr>
          <w:rFonts w:ascii="Times New Roman" w:hAnsi="Times New Roman" w:cs="Times New Roman"/>
          <w:sz w:val="26"/>
          <w:szCs w:val="26"/>
          <w:lang w:eastAsia="ru-RU"/>
        </w:rPr>
        <w:t xml:space="preserve">курьерской </w:t>
      </w:r>
      <w:r w:rsidR="00FB6764" w:rsidRPr="00171AB2">
        <w:rPr>
          <w:rFonts w:ascii="Times New Roman" w:hAnsi="Times New Roman" w:cs="Times New Roman"/>
          <w:sz w:val="26"/>
          <w:szCs w:val="26"/>
          <w:lang w:eastAsia="ru-RU"/>
        </w:rPr>
        <w:t>доставке</w:t>
      </w:r>
      <w:r w:rsidRPr="00171AB2">
        <w:rPr>
          <w:rFonts w:ascii="Times New Roman" w:hAnsi="Times New Roman" w:cs="Times New Roman"/>
          <w:sz w:val="26"/>
          <w:szCs w:val="26"/>
          <w:lang w:eastAsia="ru-RU"/>
        </w:rPr>
        <w:t>.</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№3 Тарифы</w:t>
      </w:r>
      <w:r w:rsidRPr="00171AB2">
        <w:rPr>
          <w:rFonts w:ascii="Times New Roman" w:hAnsi="Times New Roman" w:cs="Times New Roman"/>
          <w:sz w:val="26"/>
          <w:szCs w:val="26"/>
          <w:lang w:eastAsia="ru-RU"/>
        </w:rPr>
        <w:t xml:space="preserve"> </w:t>
      </w:r>
    </w:p>
    <w:p w:rsidR="00F91A48" w:rsidRPr="00171AB2" w:rsidRDefault="00F91A4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 Сроки доставки</w:t>
      </w:r>
      <w:r w:rsidRPr="00171AB2">
        <w:rPr>
          <w:rFonts w:ascii="Times New Roman" w:hAnsi="Times New Roman" w:cs="Times New Roman"/>
          <w:sz w:val="26"/>
          <w:szCs w:val="26"/>
          <w:lang w:eastAsia="ru-RU"/>
        </w:rPr>
        <w:t xml:space="preserve"> </w:t>
      </w:r>
    </w:p>
    <w:p w:rsidR="002164AE" w:rsidRDefault="002164AE" w:rsidP="00C275CD">
      <w:pPr>
        <w:spacing w:after="0" w:line="240" w:lineRule="auto"/>
        <w:jc w:val="both"/>
        <w:rPr>
          <w:rFonts w:ascii="Times New Roman" w:hAnsi="Times New Roman" w:cs="Times New Roman"/>
          <w:sz w:val="26"/>
          <w:szCs w:val="26"/>
          <w:lang w:eastAsia="ru-RU"/>
        </w:rPr>
      </w:pPr>
    </w:p>
    <w:p w:rsidR="002164AE" w:rsidRPr="00F93542" w:rsidRDefault="002164AE" w:rsidP="00A319DB">
      <w:pPr>
        <w:spacing w:after="0" w:line="240" w:lineRule="auto"/>
        <w:jc w:val="center"/>
        <w:rPr>
          <w:rFonts w:ascii="Times New Roman" w:hAnsi="Times New Roman" w:cs="Times New Roman"/>
          <w:b/>
          <w:bCs/>
          <w:sz w:val="26"/>
          <w:szCs w:val="26"/>
          <w:lang w:eastAsia="ru-RU"/>
        </w:rPr>
      </w:pPr>
      <w:r w:rsidRPr="003422D0">
        <w:rPr>
          <w:rFonts w:ascii="Times New Roman" w:hAnsi="Times New Roman" w:cs="Times New Roman"/>
          <w:sz w:val="26"/>
          <w:szCs w:val="26"/>
          <w:lang w:eastAsia="ru-RU"/>
        </w:rPr>
        <w:t>1</w:t>
      </w:r>
      <w:r w:rsidR="00171AB2" w:rsidRPr="00171AB2">
        <w:rPr>
          <w:rFonts w:ascii="Times New Roman" w:hAnsi="Times New Roman" w:cs="Times New Roman"/>
          <w:sz w:val="26"/>
          <w:szCs w:val="26"/>
          <w:lang w:eastAsia="ru-RU"/>
        </w:rPr>
        <w:t>3</w:t>
      </w:r>
      <w:r w:rsidRPr="003422D0">
        <w:rPr>
          <w:rFonts w:ascii="Times New Roman" w:hAnsi="Times New Roman" w:cs="Times New Roman"/>
          <w:sz w:val="26"/>
          <w:szCs w:val="26"/>
          <w:lang w:eastAsia="ru-RU"/>
        </w:rPr>
        <w:t xml:space="preserve">. </w:t>
      </w:r>
      <w:r w:rsidRPr="00F93542">
        <w:rPr>
          <w:rFonts w:ascii="Times New Roman" w:hAnsi="Times New Roman" w:cs="Times New Roman"/>
          <w:b/>
          <w:bCs/>
          <w:sz w:val="26"/>
          <w:szCs w:val="26"/>
          <w:lang w:eastAsia="ru-RU"/>
        </w:rPr>
        <w:t>Р</w:t>
      </w:r>
      <w:r w:rsidR="00F93542">
        <w:rPr>
          <w:rFonts w:ascii="Times New Roman" w:hAnsi="Times New Roman" w:cs="Times New Roman"/>
          <w:b/>
          <w:bCs/>
          <w:sz w:val="26"/>
          <w:szCs w:val="26"/>
          <w:lang w:eastAsia="ru-RU"/>
        </w:rPr>
        <w:t>ЕКВИЗИТЫ И АДРЕСА СТОРОН:</w:t>
      </w:r>
    </w:p>
    <w:p w:rsidR="00840816" w:rsidRDefault="00840816" w:rsidP="00923457">
      <w:pPr>
        <w:spacing w:after="0" w:line="240" w:lineRule="auto"/>
        <w:jc w:val="both"/>
        <w:rPr>
          <w:rFonts w:ascii="Times New Roman" w:hAnsi="Times New Roman" w:cs="Times New Roman"/>
          <w:b/>
          <w:bCs/>
          <w:sz w:val="24"/>
          <w:szCs w:val="24"/>
          <w:lang w:eastAsia="ru-RU"/>
        </w:rPr>
      </w:pPr>
    </w:p>
    <w:p w:rsidR="002164AE" w:rsidRPr="00BB08D7" w:rsidRDefault="002164AE" w:rsidP="0084081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840816" w:rsidRDefault="00840816" w:rsidP="00D511A3">
      <w:pPr>
        <w:spacing w:after="0" w:line="240" w:lineRule="auto"/>
        <w:rPr>
          <w:rFonts w:ascii="Times New Roman" w:hAnsi="Times New Roman" w:cs="Times New Roman"/>
          <w:b/>
          <w:bCs/>
          <w:sz w:val="24"/>
          <w:szCs w:val="24"/>
          <w:lang w:eastAsia="ru-RU"/>
        </w:rPr>
      </w:pPr>
    </w:p>
    <w:p w:rsidR="00D511A3" w:rsidRDefault="00615560" w:rsidP="00D511A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w:t>
      </w:r>
      <w:r w:rsidR="009F6F87">
        <w:rPr>
          <w:rFonts w:ascii="Times New Roman" w:hAnsi="Times New Roman" w:cs="Times New Roman"/>
          <w:b/>
          <w:bCs/>
          <w:sz w:val="24"/>
          <w:szCs w:val="24"/>
          <w:lang w:eastAsia="ru-RU"/>
        </w:rPr>
        <w:t>убличное акционерное общество</w:t>
      </w:r>
      <w:r>
        <w:rPr>
          <w:rFonts w:ascii="Times New Roman" w:hAnsi="Times New Roman" w:cs="Times New Roman"/>
          <w:b/>
          <w:bCs/>
          <w:sz w:val="24"/>
          <w:szCs w:val="24"/>
          <w:lang w:eastAsia="ru-RU"/>
        </w:rPr>
        <w:t xml:space="preserve"> </w:t>
      </w:r>
    </w:p>
    <w:p w:rsidR="002164AE" w:rsidRPr="00BB08D7" w:rsidRDefault="00615560" w:rsidP="0092345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00D511A3">
        <w:rPr>
          <w:rFonts w:ascii="Times New Roman" w:hAnsi="Times New Roman" w:cs="Times New Roman"/>
          <w:b/>
          <w:bCs/>
          <w:sz w:val="24"/>
          <w:szCs w:val="24"/>
          <w:lang w:eastAsia="ru-RU"/>
        </w:rPr>
        <w:t>Башинформсвязь</w:t>
      </w:r>
      <w:r>
        <w:rPr>
          <w:rFonts w:ascii="Times New Roman" w:hAnsi="Times New Roman" w:cs="Times New Roman"/>
          <w:b/>
          <w:bCs/>
          <w:sz w:val="24"/>
          <w:szCs w:val="24"/>
          <w:lang w:eastAsia="ru-RU"/>
        </w:rPr>
        <w:t>»</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9"/>
        <w:gridCol w:w="468"/>
        <w:gridCol w:w="236"/>
        <w:gridCol w:w="5041"/>
        <w:gridCol w:w="403"/>
      </w:tblGrid>
      <w:tr w:rsidR="002164AE" w:rsidRPr="002A5352" w:rsidTr="002F6423">
        <w:trPr>
          <w:gridAfter w:val="1"/>
          <w:wAfter w:w="403" w:type="dxa"/>
          <w:trHeight w:val="5220"/>
        </w:trPr>
        <w:tc>
          <w:tcPr>
            <w:tcW w:w="3709" w:type="dxa"/>
            <w:tcBorders>
              <w:top w:val="nil"/>
              <w:left w:val="nil"/>
              <w:bottom w:val="nil"/>
              <w:right w:val="nil"/>
            </w:tcBorders>
            <w:hideMark/>
          </w:tcPr>
          <w:p w:rsidR="00D511A3" w:rsidRPr="00D511A3" w:rsidRDefault="003C4ACF" w:rsidP="008408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местонахождения: 450077, г.</w:t>
            </w:r>
            <w:r w:rsidR="0084081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Уфа, ул.</w:t>
            </w:r>
            <w:r w:rsidR="0084081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Ленина, 30</w:t>
            </w:r>
          </w:p>
          <w:p w:rsidR="00D511A3" w:rsidRDefault="003C4ACF" w:rsidP="008408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Почтовый адрес: 450077, г.</w:t>
            </w:r>
            <w:r w:rsidR="0084081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Уфа, ул.</w:t>
            </w:r>
            <w:r w:rsidR="0084081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Ленина, 30</w:t>
            </w:r>
            <w:r w:rsidR="00D511A3" w:rsidRPr="00D511A3">
              <w:rPr>
                <w:rFonts w:ascii="Times New Roman" w:eastAsia="Times New Roman" w:hAnsi="Times New Roman" w:cs="Times New Roman"/>
                <w:sz w:val="24"/>
                <w:szCs w:val="24"/>
                <w:lang w:eastAsia="ru-RU"/>
              </w:rPr>
              <w:t xml:space="preserve"> </w:t>
            </w:r>
          </w:p>
          <w:p w:rsidR="00D511A3" w:rsidRP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ИНН: 0274018377</w:t>
            </w:r>
          </w:p>
          <w:p w:rsid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 xml:space="preserve">КПП: </w:t>
            </w:r>
            <w:r w:rsidR="00EB2576">
              <w:rPr>
                <w:rFonts w:ascii="Times New Roman" w:eastAsia="Times New Roman" w:hAnsi="Times New Roman" w:cs="Times New Roman"/>
                <w:sz w:val="24"/>
                <w:szCs w:val="24"/>
                <w:lang w:eastAsia="ru-RU"/>
              </w:rPr>
              <w:t>027401001</w:t>
            </w:r>
          </w:p>
          <w:p w:rsidR="00D511A3" w:rsidRPr="00D511A3" w:rsidRDefault="00D511A3" w:rsidP="00840816">
            <w:pPr>
              <w:spacing w:after="0"/>
              <w:rPr>
                <w:rFonts w:ascii="Times New Roman" w:eastAsia="Times New Roman" w:hAnsi="Times New Roman" w:cs="Times New Roman"/>
                <w:sz w:val="24"/>
                <w:szCs w:val="24"/>
                <w:lang w:eastAsia="ru-RU"/>
              </w:rPr>
            </w:pPr>
            <w:r w:rsidRPr="00663D56">
              <w:rPr>
                <w:rFonts w:ascii="Times New Roman" w:eastAsia="Times New Roman" w:hAnsi="Times New Roman" w:cs="Times New Roman"/>
                <w:sz w:val="24"/>
                <w:szCs w:val="24"/>
                <w:lang w:eastAsia="ru-RU"/>
              </w:rPr>
              <w:t xml:space="preserve">ОГРН: </w:t>
            </w:r>
            <w:r w:rsidRPr="00D511A3">
              <w:rPr>
                <w:rFonts w:ascii="Times New Roman" w:eastAsia="Times New Roman" w:hAnsi="Times New Roman" w:cs="Times New Roman"/>
                <w:sz w:val="24"/>
                <w:szCs w:val="24"/>
                <w:lang w:eastAsia="ru-RU"/>
              </w:rPr>
              <w:t>1020202561686</w:t>
            </w:r>
          </w:p>
          <w:p w:rsidR="00D511A3" w:rsidRP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Банковские реквизиты:</w:t>
            </w:r>
          </w:p>
          <w:p w:rsidR="00D511A3" w:rsidRP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Р/</w:t>
            </w:r>
            <w:proofErr w:type="spellStart"/>
            <w:r w:rsidRPr="00D511A3">
              <w:rPr>
                <w:rFonts w:ascii="Times New Roman" w:eastAsia="Times New Roman" w:hAnsi="Times New Roman" w:cs="Times New Roman"/>
                <w:sz w:val="24"/>
                <w:szCs w:val="24"/>
                <w:lang w:eastAsia="ru-RU"/>
              </w:rPr>
              <w:t>сч</w:t>
            </w:r>
            <w:proofErr w:type="spellEnd"/>
            <w:r w:rsidRPr="00D511A3">
              <w:rPr>
                <w:rFonts w:ascii="Times New Roman" w:eastAsia="Times New Roman" w:hAnsi="Times New Roman" w:cs="Times New Roman"/>
                <w:sz w:val="24"/>
                <w:szCs w:val="24"/>
                <w:lang w:eastAsia="ru-RU"/>
              </w:rPr>
              <w:t xml:space="preserve"> № 40702810900000005674</w:t>
            </w:r>
          </w:p>
          <w:p w:rsidR="00D511A3" w:rsidRPr="00D511A3" w:rsidRDefault="00D511A3" w:rsidP="0084081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D511A3">
              <w:rPr>
                <w:rFonts w:ascii="Times New Roman" w:eastAsia="Times New Roman" w:hAnsi="Times New Roman" w:cs="Times New Roman"/>
                <w:sz w:val="24"/>
                <w:szCs w:val="24"/>
                <w:lang w:eastAsia="ru-RU"/>
              </w:rPr>
              <w:t>АО АБ «Россия»,</w:t>
            </w:r>
            <w:r>
              <w:rPr>
                <w:rFonts w:ascii="Times New Roman" w:eastAsia="Times New Roman" w:hAnsi="Times New Roman" w:cs="Times New Roman"/>
                <w:sz w:val="24"/>
                <w:szCs w:val="24"/>
                <w:lang w:eastAsia="ru-RU"/>
              </w:rPr>
              <w:t xml:space="preserve"> г. Санкт-Петербург</w:t>
            </w:r>
          </w:p>
          <w:p w:rsidR="00D511A3" w:rsidRP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БИК 044030861,</w:t>
            </w:r>
          </w:p>
          <w:p w:rsidR="00D511A3" w:rsidRPr="00D511A3" w:rsidRDefault="00D511A3" w:rsidP="00840816">
            <w:pPr>
              <w:spacing w:after="0"/>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Кор/</w:t>
            </w:r>
            <w:proofErr w:type="spellStart"/>
            <w:r w:rsidRPr="00D511A3">
              <w:rPr>
                <w:rFonts w:ascii="Times New Roman" w:eastAsia="Times New Roman" w:hAnsi="Times New Roman" w:cs="Times New Roman"/>
                <w:sz w:val="24"/>
                <w:szCs w:val="24"/>
                <w:lang w:eastAsia="ru-RU"/>
              </w:rPr>
              <w:t>сч</w:t>
            </w:r>
            <w:proofErr w:type="spellEnd"/>
            <w:r w:rsidRPr="00D511A3">
              <w:rPr>
                <w:rFonts w:ascii="Times New Roman" w:eastAsia="Times New Roman" w:hAnsi="Times New Roman" w:cs="Times New Roman"/>
                <w:sz w:val="24"/>
                <w:szCs w:val="24"/>
                <w:lang w:eastAsia="ru-RU"/>
              </w:rPr>
              <w:t xml:space="preserve"> №30101810800000000861                       в Северо-Западном Главном</w:t>
            </w:r>
          </w:p>
          <w:p w:rsidR="002164AE" w:rsidRPr="00D511A3" w:rsidRDefault="00D511A3" w:rsidP="00840816">
            <w:pPr>
              <w:tabs>
                <w:tab w:val="left" w:pos="675"/>
                <w:tab w:val="left" w:pos="993"/>
                <w:tab w:val="left" w:pos="1418"/>
                <w:tab w:val="left" w:pos="9747"/>
              </w:tabs>
              <w:suppressAutoHyphens/>
              <w:spacing w:after="120"/>
              <w:jc w:val="both"/>
              <w:rPr>
                <w:rFonts w:ascii="Times New Roman" w:eastAsia="Times New Roman" w:hAnsi="Times New Roman" w:cs="Times New Roman"/>
                <w:color w:val="000000"/>
                <w:sz w:val="24"/>
                <w:szCs w:val="24"/>
                <w:lang w:eastAsia="ar-SA"/>
              </w:rPr>
            </w:pPr>
            <w:r w:rsidRPr="00D511A3">
              <w:rPr>
                <w:rFonts w:ascii="Times New Roman" w:eastAsia="Times New Roman" w:hAnsi="Times New Roman" w:cs="Times New Roman"/>
                <w:sz w:val="24"/>
                <w:szCs w:val="24"/>
                <w:lang w:eastAsia="ru-RU"/>
              </w:rPr>
              <w:t>Управлении Банка России</w:t>
            </w:r>
          </w:p>
          <w:p w:rsidR="002164AE" w:rsidRPr="002A5352" w:rsidRDefault="002164AE" w:rsidP="00840816">
            <w:pPr>
              <w:tabs>
                <w:tab w:val="left" w:pos="675"/>
                <w:tab w:val="left" w:pos="993"/>
                <w:tab w:val="left" w:pos="1418"/>
                <w:tab w:val="left" w:pos="9747"/>
              </w:tabs>
              <w:suppressAutoHyphens/>
              <w:spacing w:after="120"/>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Pr>
                <w:rFonts w:ascii="Times New Roman" w:eastAsia="Times New Roman" w:hAnsi="Times New Roman" w:cs="Times New Roman"/>
                <w:color w:val="000000"/>
                <w:sz w:val="24"/>
                <w:szCs w:val="24"/>
                <w:lang w:eastAsia="ar-SA"/>
              </w:rPr>
              <w:t xml:space="preserve"> </w:t>
            </w:r>
            <w:proofErr w:type="spellStart"/>
            <w:r w:rsidR="00D511A3">
              <w:rPr>
                <w:rFonts w:ascii="Times New Roman" w:eastAsia="Times New Roman" w:hAnsi="Times New Roman" w:cs="Times New Roman"/>
                <w:color w:val="000000"/>
                <w:sz w:val="24"/>
                <w:szCs w:val="24"/>
                <w:lang w:eastAsia="ar-SA"/>
              </w:rPr>
              <w:t>info</w:t>
            </w:r>
            <w:proofErr w:type="spellEnd"/>
            <w:r w:rsidRPr="00E43915">
              <w:rPr>
                <w:rFonts w:ascii="Times New Roman" w:eastAsia="Times New Roman" w:hAnsi="Times New Roman" w:cs="Times New Roman"/>
                <w:color w:val="000000"/>
                <w:sz w:val="24"/>
                <w:szCs w:val="24"/>
                <w:lang w:eastAsia="ar-SA"/>
              </w:rPr>
              <w:t>@</w:t>
            </w:r>
            <w:proofErr w:type="spellStart"/>
            <w:r w:rsidR="00D511A3">
              <w:rPr>
                <w:rFonts w:ascii="Times New Roman" w:eastAsia="Times New Roman" w:hAnsi="Times New Roman" w:cs="Times New Roman"/>
                <w:color w:val="000000"/>
                <w:sz w:val="24"/>
                <w:szCs w:val="24"/>
                <w:lang w:val="en-US" w:eastAsia="ar-SA"/>
              </w:rPr>
              <w:t>bashtel</w:t>
            </w:r>
            <w:proofErr w:type="spellEnd"/>
            <w:r w:rsidRPr="00E43915">
              <w:rPr>
                <w:rFonts w:ascii="Times New Roman" w:eastAsia="Times New Roman" w:hAnsi="Times New Roman" w:cs="Times New Roman"/>
                <w:color w:val="000000"/>
                <w:sz w:val="24"/>
                <w:szCs w:val="24"/>
                <w:lang w:eastAsia="ar-SA"/>
              </w:rPr>
              <w:t>.</w:t>
            </w:r>
            <w:proofErr w:type="spellStart"/>
            <w:r>
              <w:rPr>
                <w:rFonts w:ascii="Times New Roman" w:eastAsia="Times New Roman" w:hAnsi="Times New Roman" w:cs="Times New Roman"/>
                <w:color w:val="000000"/>
                <w:sz w:val="24"/>
                <w:szCs w:val="24"/>
                <w:lang w:val="en-US" w:eastAsia="ar-SA"/>
              </w:rPr>
              <w:t>ru</w:t>
            </w:r>
            <w:proofErr w:type="spellEnd"/>
          </w:p>
        </w:tc>
        <w:tc>
          <w:tcPr>
            <w:tcW w:w="704" w:type="dxa"/>
            <w:gridSpan w:val="2"/>
            <w:tcBorders>
              <w:top w:val="nil"/>
              <w:left w:val="nil"/>
              <w:bottom w:val="nil"/>
              <w:right w:val="nil"/>
            </w:tcBorders>
          </w:tcPr>
          <w:p w:rsidR="002164AE" w:rsidRPr="002A5352"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5041" w:type="dxa"/>
            <w:tcBorders>
              <w:top w:val="nil"/>
              <w:left w:val="nil"/>
              <w:bottom w:val="nil"/>
              <w:right w:val="nil"/>
            </w:tcBorders>
            <w:hideMark/>
          </w:tcPr>
          <w:p w:rsidR="002164AE" w:rsidRPr="002A5352" w:rsidRDefault="002164AE" w:rsidP="00990743">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Адрес: </w:t>
            </w:r>
          </w:p>
          <w:p w:rsidR="002164AE" w:rsidRDefault="002164AE" w:rsidP="00990743">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p>
          <w:p w:rsidR="00840816" w:rsidRDefault="00840816" w:rsidP="00D511A3">
            <w:pPr>
              <w:suppressAutoHyphens/>
              <w:spacing w:after="120" w:line="240" w:lineRule="auto"/>
              <w:rPr>
                <w:rFonts w:ascii="Times New Roman" w:eastAsia="Times New Roman" w:hAnsi="Times New Roman" w:cs="Times New Roman"/>
                <w:sz w:val="24"/>
                <w:szCs w:val="24"/>
                <w:lang w:eastAsia="ar-SA"/>
              </w:rPr>
            </w:pPr>
          </w:p>
          <w:p w:rsidR="00D511A3" w:rsidRDefault="00D511A3" w:rsidP="00D511A3">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ИНН_______________</w:t>
            </w:r>
          </w:p>
          <w:p w:rsidR="00D511A3" w:rsidRPr="002A5352" w:rsidRDefault="00D511A3" w:rsidP="00D511A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КПП </w:t>
            </w:r>
            <w:r>
              <w:rPr>
                <w:rFonts w:ascii="Times New Roman" w:eastAsia="Times New Roman" w:hAnsi="Times New Roman" w:cs="Times New Roman"/>
                <w:sz w:val="24"/>
                <w:szCs w:val="24"/>
                <w:lang w:eastAsia="ar-SA"/>
              </w:rPr>
              <w:t>_______________</w:t>
            </w:r>
          </w:p>
          <w:p w:rsidR="00D511A3" w:rsidRPr="002A5352" w:rsidRDefault="00D511A3" w:rsidP="00D511A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164AE" w:rsidRPr="002A5352" w:rsidRDefault="002164AE" w:rsidP="00840816">
            <w:pPr>
              <w:suppressAutoHyphens/>
              <w:spacing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164AE" w:rsidRPr="002A5352" w:rsidRDefault="002164AE" w:rsidP="00840816">
            <w:pPr>
              <w:suppressAutoHyphens/>
              <w:spacing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C12C6B"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840816">
              <w:rPr>
                <w:rFonts w:ascii="Times New Roman" w:eastAsia="Times New Roman" w:hAnsi="Times New Roman" w:cs="Times New Roman"/>
                <w:sz w:val="24"/>
                <w:szCs w:val="24"/>
                <w:lang w:eastAsia="ar-SA"/>
              </w:rPr>
              <w:t>_______________</w:t>
            </w:r>
          </w:p>
          <w:p w:rsidR="002164AE" w:rsidRPr="002A5352"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164AE" w:rsidRPr="002A5352"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164AE" w:rsidRPr="002A5352" w:rsidRDefault="002164AE" w:rsidP="00990743">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p>
          <w:p w:rsidR="00840816"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p>
          <w:p w:rsidR="002164AE" w:rsidRPr="00840816"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r w:rsidR="00840816" w:rsidRPr="002A5352">
              <w:rPr>
                <w:rFonts w:ascii="Times New Roman" w:eastAsia="Times New Roman" w:hAnsi="Times New Roman" w:cs="Times New Roman"/>
                <w:color w:val="000000"/>
                <w:sz w:val="24"/>
                <w:szCs w:val="24"/>
                <w:lang w:eastAsia="ar-SA"/>
              </w:rPr>
              <w:t>почты: _</w:t>
            </w:r>
            <w:r w:rsidRPr="002A5352">
              <w:rPr>
                <w:rFonts w:ascii="Times New Roman" w:eastAsia="Times New Roman" w:hAnsi="Times New Roman" w:cs="Times New Roman"/>
                <w:color w:val="000000"/>
                <w:sz w:val="24"/>
                <w:szCs w:val="24"/>
                <w:lang w:eastAsia="ar-SA"/>
              </w:rPr>
              <w:t>__________</w:t>
            </w:r>
          </w:p>
        </w:tc>
      </w:tr>
      <w:tr w:rsidR="002164AE" w:rsidRPr="00216D25" w:rsidTr="002F6423">
        <w:tblPrEx>
          <w:tblCellMar>
            <w:left w:w="283" w:type="dxa"/>
            <w:right w:w="283" w:type="dxa"/>
          </w:tblCellMar>
          <w:tblLook w:val="0000" w:firstRow="0" w:lastRow="0" w:firstColumn="0" w:lastColumn="0" w:noHBand="0" w:noVBand="0"/>
        </w:tblPrEx>
        <w:trPr>
          <w:cantSplit/>
          <w:trHeight w:val="223"/>
        </w:trPr>
        <w:tc>
          <w:tcPr>
            <w:tcW w:w="4177" w:type="dxa"/>
            <w:gridSpan w:val="2"/>
            <w:tcBorders>
              <w:top w:val="nil"/>
              <w:left w:val="nil"/>
              <w:bottom w:val="nil"/>
              <w:right w:val="nil"/>
            </w:tcBorders>
          </w:tcPr>
          <w:p w:rsidR="002164AE" w:rsidRDefault="002164AE" w:rsidP="00171AB2">
            <w:pPr>
              <w:spacing w:after="0" w:line="240" w:lineRule="auto"/>
              <w:rPr>
                <w:rFonts w:ascii="Times New Roman" w:hAnsi="Times New Roman" w:cs="Times New Roman"/>
                <w:b/>
                <w:bCs/>
                <w:sz w:val="24"/>
                <w:szCs w:val="24"/>
                <w:lang w:eastAsia="ru-RU"/>
              </w:rPr>
            </w:pPr>
            <w:bookmarkStart w:id="3" w:name="_Hlk36197992"/>
            <w:r w:rsidRPr="00BB08D7">
              <w:rPr>
                <w:rFonts w:ascii="Times New Roman" w:hAnsi="Times New Roman" w:cs="Times New Roman"/>
                <w:b/>
                <w:bCs/>
                <w:sz w:val="24"/>
                <w:szCs w:val="24"/>
                <w:lang w:eastAsia="ru-RU"/>
              </w:rPr>
              <w:t>Подписи сторон</w:t>
            </w:r>
          </w:p>
          <w:p w:rsidR="002F6423" w:rsidRDefault="002F6423" w:rsidP="00171AB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2F6423" w:rsidRPr="002F6423" w:rsidRDefault="002F6423" w:rsidP="00171AB2">
            <w:pPr>
              <w:spacing w:after="0" w:line="240" w:lineRule="auto"/>
              <w:rPr>
                <w:rFonts w:ascii="Times New Roman" w:hAnsi="Times New Roman" w:cs="Times New Roman"/>
                <w:bCs/>
                <w:sz w:val="24"/>
                <w:szCs w:val="24"/>
                <w:lang w:eastAsia="ru-RU"/>
              </w:rPr>
            </w:pPr>
            <w:r w:rsidRPr="002F6423">
              <w:rPr>
                <w:rFonts w:ascii="Times New Roman" w:hAnsi="Times New Roman" w:cs="Times New Roman"/>
                <w:bCs/>
                <w:sz w:val="24"/>
                <w:szCs w:val="24"/>
                <w:lang w:eastAsia="ru-RU"/>
              </w:rPr>
              <w:t xml:space="preserve">Генеральный </w:t>
            </w:r>
            <w:r>
              <w:rPr>
                <w:rFonts w:ascii="Times New Roman" w:hAnsi="Times New Roman" w:cs="Times New Roman"/>
                <w:bCs/>
                <w:sz w:val="24"/>
                <w:szCs w:val="24"/>
                <w:lang w:eastAsia="ru-RU"/>
              </w:rPr>
              <w:t>директор</w:t>
            </w:r>
          </w:p>
        </w:tc>
        <w:tc>
          <w:tcPr>
            <w:tcW w:w="5680" w:type="dxa"/>
            <w:gridSpan w:val="3"/>
            <w:tcBorders>
              <w:top w:val="nil"/>
              <w:left w:val="nil"/>
              <w:bottom w:val="nil"/>
              <w:right w:val="nil"/>
            </w:tcBorders>
          </w:tcPr>
          <w:tbl>
            <w:tblPr>
              <w:tblW w:w="4970" w:type="dxa"/>
              <w:tblCellMar>
                <w:left w:w="283" w:type="dxa"/>
                <w:right w:w="283" w:type="dxa"/>
              </w:tblCellMar>
              <w:tblLook w:val="0000" w:firstRow="0" w:lastRow="0" w:firstColumn="0" w:lastColumn="0" w:noHBand="0" w:noVBand="0"/>
            </w:tblPr>
            <w:tblGrid>
              <w:gridCol w:w="4970"/>
            </w:tblGrid>
            <w:tr w:rsidR="002164AE" w:rsidRPr="00216D25" w:rsidTr="002F6423">
              <w:trPr>
                <w:cantSplit/>
                <w:trHeight w:val="223"/>
              </w:trPr>
              <w:tc>
                <w:tcPr>
                  <w:tcW w:w="4970" w:type="dxa"/>
                  <w:tcBorders>
                    <w:left w:val="nil"/>
                    <w:right w:val="nil"/>
                  </w:tcBorders>
                </w:tcPr>
                <w:p w:rsidR="002164AE" w:rsidRPr="00BB08D7" w:rsidRDefault="002164AE" w:rsidP="00990743">
                  <w:pPr>
                    <w:spacing w:after="0" w:line="240" w:lineRule="auto"/>
                    <w:jc w:val="both"/>
                    <w:rPr>
                      <w:rFonts w:ascii="Times New Roman" w:hAnsi="Times New Roman" w:cs="Times New Roman"/>
                      <w:b/>
                      <w:bCs/>
                      <w:sz w:val="24"/>
                      <w:szCs w:val="24"/>
                      <w:lang w:eastAsia="ru-RU"/>
                    </w:rPr>
                  </w:pPr>
                </w:p>
                <w:p w:rsidR="002164AE" w:rsidRPr="00BB08D7" w:rsidRDefault="002F6423" w:rsidP="0099074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2164AE" w:rsidRPr="00BB08D7" w:rsidRDefault="002164AE" w:rsidP="00990743">
            <w:pPr>
              <w:spacing w:after="0" w:line="240" w:lineRule="auto"/>
              <w:jc w:val="both"/>
              <w:rPr>
                <w:rFonts w:ascii="Times New Roman" w:hAnsi="Times New Roman" w:cs="Times New Roman"/>
                <w:b/>
                <w:bCs/>
                <w:sz w:val="24"/>
                <w:szCs w:val="24"/>
                <w:lang w:eastAsia="ru-RU"/>
              </w:rPr>
            </w:pPr>
          </w:p>
        </w:tc>
      </w:tr>
      <w:tr w:rsidR="002164AE" w:rsidRPr="00216D25" w:rsidTr="002F6423">
        <w:tblPrEx>
          <w:tblCellMar>
            <w:left w:w="283" w:type="dxa"/>
            <w:right w:w="283" w:type="dxa"/>
          </w:tblCellMar>
          <w:tblLook w:val="0000" w:firstRow="0" w:lastRow="0" w:firstColumn="0" w:lastColumn="0" w:noHBand="0" w:noVBand="0"/>
        </w:tblPrEx>
        <w:trPr>
          <w:cantSplit/>
          <w:trHeight w:val="69"/>
        </w:trPr>
        <w:tc>
          <w:tcPr>
            <w:tcW w:w="4177" w:type="dxa"/>
            <w:gridSpan w:val="2"/>
            <w:tcBorders>
              <w:top w:val="nil"/>
              <w:left w:val="nil"/>
              <w:bottom w:val="nil"/>
              <w:right w:val="nil"/>
            </w:tcBorders>
          </w:tcPr>
          <w:p w:rsidR="00840816" w:rsidRDefault="00840816" w:rsidP="00840816">
            <w:pPr>
              <w:spacing w:after="0" w:line="240" w:lineRule="auto"/>
              <w:ind w:left="-285"/>
              <w:jc w:val="both"/>
              <w:rPr>
                <w:rFonts w:ascii="Times New Roman" w:hAnsi="Times New Roman" w:cs="Times New Roman"/>
                <w:sz w:val="24"/>
                <w:szCs w:val="24"/>
                <w:lang w:eastAsia="ru-RU"/>
              </w:rPr>
            </w:pPr>
          </w:p>
          <w:p w:rsidR="002164AE" w:rsidRPr="00BB08D7" w:rsidRDefault="002164AE" w:rsidP="00840816">
            <w:pPr>
              <w:spacing w:after="0" w:line="240" w:lineRule="auto"/>
              <w:ind w:left="-285"/>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w:t>
            </w:r>
            <w:proofErr w:type="spellStart"/>
            <w:r w:rsidR="002F6423">
              <w:rPr>
                <w:rFonts w:ascii="Times New Roman" w:hAnsi="Times New Roman" w:cs="Times New Roman"/>
                <w:sz w:val="24"/>
                <w:szCs w:val="24"/>
                <w:lang w:eastAsia="ru-RU"/>
              </w:rPr>
              <w:t>С.А.Алферов</w:t>
            </w:r>
            <w:proofErr w:type="spellEnd"/>
          </w:p>
          <w:p w:rsidR="002164AE" w:rsidRPr="00BB08D7" w:rsidRDefault="002164AE" w:rsidP="00990743">
            <w:pPr>
              <w:spacing w:after="0" w:line="240" w:lineRule="auto"/>
              <w:jc w:val="both"/>
              <w:rPr>
                <w:rFonts w:ascii="Times New Roman" w:hAnsi="Times New Roman" w:cs="Times New Roman"/>
                <w:sz w:val="24"/>
                <w:szCs w:val="24"/>
                <w:lang w:eastAsia="ru-RU"/>
              </w:rPr>
            </w:pPr>
          </w:p>
        </w:tc>
        <w:tc>
          <w:tcPr>
            <w:tcW w:w="5680" w:type="dxa"/>
            <w:gridSpan w:val="3"/>
            <w:tcBorders>
              <w:top w:val="nil"/>
              <w:left w:val="nil"/>
              <w:bottom w:val="nil"/>
              <w:right w:val="nil"/>
            </w:tcBorders>
          </w:tcPr>
          <w:p w:rsidR="00840816" w:rsidRDefault="00840816" w:rsidP="00990743">
            <w:pPr>
              <w:spacing w:after="0" w:line="240" w:lineRule="auto"/>
              <w:jc w:val="both"/>
              <w:rPr>
                <w:rFonts w:ascii="Times New Roman" w:hAnsi="Times New Roman" w:cs="Times New Roman"/>
                <w:sz w:val="24"/>
                <w:szCs w:val="24"/>
                <w:lang w:val="en-US" w:eastAsia="ru-RU"/>
              </w:rPr>
            </w:pPr>
          </w:p>
          <w:p w:rsidR="002164AE" w:rsidRPr="002F6423" w:rsidRDefault="00793F21" w:rsidP="0099074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__________________</w:t>
            </w:r>
            <w:r w:rsidR="002F6423">
              <w:rPr>
                <w:rFonts w:ascii="Times New Roman" w:hAnsi="Times New Roman" w:cs="Times New Roman"/>
                <w:sz w:val="24"/>
                <w:szCs w:val="24"/>
                <w:lang w:eastAsia="ru-RU"/>
              </w:rPr>
              <w:t>/</w:t>
            </w:r>
            <w:r>
              <w:rPr>
                <w:rFonts w:ascii="Times New Roman" w:hAnsi="Times New Roman" w:cs="Times New Roman"/>
                <w:sz w:val="24"/>
                <w:szCs w:val="24"/>
                <w:lang w:val="en-US" w:eastAsia="ru-RU"/>
              </w:rPr>
              <w:t>___________</w:t>
            </w:r>
            <w:r w:rsidR="002F6423">
              <w:rPr>
                <w:rFonts w:ascii="Times New Roman" w:hAnsi="Times New Roman" w:cs="Times New Roman"/>
                <w:sz w:val="24"/>
                <w:szCs w:val="24"/>
                <w:lang w:eastAsia="ru-RU"/>
              </w:rPr>
              <w:t>/</w:t>
            </w:r>
          </w:p>
          <w:p w:rsidR="002164AE" w:rsidRPr="00BB08D7" w:rsidRDefault="002164AE" w:rsidP="00990743">
            <w:pPr>
              <w:spacing w:after="0" w:line="240" w:lineRule="auto"/>
              <w:jc w:val="both"/>
              <w:rPr>
                <w:rFonts w:ascii="Times New Roman" w:hAnsi="Times New Roman" w:cs="Times New Roman"/>
                <w:sz w:val="24"/>
                <w:szCs w:val="24"/>
                <w:lang w:eastAsia="ru-RU"/>
              </w:rPr>
            </w:pPr>
          </w:p>
        </w:tc>
      </w:tr>
      <w:bookmarkEnd w:id="3"/>
    </w:tbl>
    <w:p w:rsidR="0043414D" w:rsidRDefault="0043414D"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2321A6" w:rsidRPr="00A40AC5" w:rsidRDefault="002321A6" w:rsidP="00A40AC5">
      <w:pPr>
        <w:jc w:val="right"/>
        <w:rPr>
          <w:rFonts w:ascii="Times New Roman" w:hAnsi="Times New Roman" w:cs="Times New Roman"/>
        </w:rPr>
      </w:pPr>
      <w:r w:rsidRPr="002321A6">
        <w:rPr>
          <w:rFonts w:ascii="Times New Roman" w:hAnsi="Times New Roman" w:cs="Times New Roman"/>
          <w:b/>
          <w:bCs/>
        </w:rPr>
        <w:lastRenderedPageBreak/>
        <w:t>Приложение № 1</w:t>
      </w:r>
      <w:r>
        <w:rPr>
          <w:rFonts w:ascii="Times New Roman" w:hAnsi="Times New Roman" w:cs="Times New Roman"/>
          <w:b/>
          <w:bCs/>
        </w:rPr>
        <w:t xml:space="preserve"> </w:t>
      </w:r>
      <w:r w:rsidRPr="002321A6">
        <w:rPr>
          <w:rFonts w:ascii="Times New Roman" w:hAnsi="Times New Roman" w:cs="Times New Roman"/>
          <w:b/>
          <w:bCs/>
        </w:rPr>
        <w:t>к Договору</w:t>
      </w:r>
      <w:r w:rsidR="00A40AC5">
        <w:rPr>
          <w:rFonts w:ascii="Times New Roman" w:hAnsi="Times New Roman" w:cs="Times New Roman"/>
        </w:rPr>
        <w:t xml:space="preserve">   </w:t>
      </w:r>
      <w:r>
        <w:rPr>
          <w:rFonts w:ascii="Times New Roman" w:hAnsi="Times New Roman" w:cs="Times New Roman"/>
          <w:b/>
          <w:bCs/>
        </w:rPr>
        <w:t>№_______</w:t>
      </w:r>
      <w:r w:rsidRPr="002321A6">
        <w:rPr>
          <w:rFonts w:ascii="Times New Roman" w:hAnsi="Times New Roman" w:cs="Times New Roman"/>
          <w:b/>
          <w:bCs/>
        </w:rPr>
        <w:t>__ от _______</w:t>
      </w:r>
    </w:p>
    <w:p w:rsidR="002321A6" w:rsidRDefault="002321A6" w:rsidP="002321A6">
      <w:pPr>
        <w:pStyle w:val="Default"/>
        <w:jc w:val="center"/>
        <w:rPr>
          <w:b/>
          <w:bCs/>
          <w:sz w:val="26"/>
          <w:szCs w:val="26"/>
        </w:rPr>
      </w:pPr>
    </w:p>
    <w:p w:rsidR="002321A6" w:rsidRDefault="002321A6" w:rsidP="002321A6">
      <w:pPr>
        <w:pStyle w:val="Default"/>
        <w:jc w:val="center"/>
        <w:rPr>
          <w:b/>
          <w:bCs/>
          <w:sz w:val="26"/>
          <w:szCs w:val="26"/>
        </w:rPr>
      </w:pPr>
      <w:r>
        <w:rPr>
          <w:b/>
          <w:bCs/>
          <w:sz w:val="26"/>
          <w:szCs w:val="26"/>
        </w:rPr>
        <w:t>Техническое задание</w:t>
      </w:r>
    </w:p>
    <w:p w:rsidR="002321A6" w:rsidRPr="00923AC4" w:rsidRDefault="002321A6" w:rsidP="002321A6">
      <w:pPr>
        <w:pStyle w:val="Default"/>
        <w:jc w:val="both"/>
        <w:rPr>
          <w:b/>
          <w:bCs/>
          <w:sz w:val="26"/>
          <w:szCs w:val="26"/>
        </w:rPr>
      </w:pPr>
    </w:p>
    <w:p w:rsidR="002321A6" w:rsidRPr="002321A6" w:rsidRDefault="002321A6" w:rsidP="002321A6">
      <w:pPr>
        <w:pStyle w:val="Default"/>
        <w:ind w:right="-40" w:firstLine="709"/>
        <w:jc w:val="both"/>
        <w:rPr>
          <w:sz w:val="26"/>
          <w:szCs w:val="26"/>
        </w:rPr>
      </w:pPr>
      <w:r w:rsidRPr="002321A6">
        <w:rPr>
          <w:b/>
          <w:bCs/>
          <w:sz w:val="26"/>
          <w:szCs w:val="26"/>
        </w:rPr>
        <w:t xml:space="preserve">1. Условия доставки и забора корреспонденции и грузов (далее «Отправлений») </w:t>
      </w:r>
    </w:p>
    <w:p w:rsidR="002321A6" w:rsidRPr="002321A6" w:rsidRDefault="002321A6" w:rsidP="002321A6">
      <w:pPr>
        <w:pStyle w:val="Default"/>
        <w:spacing w:after="34"/>
        <w:ind w:right="-40"/>
        <w:jc w:val="both"/>
        <w:rPr>
          <w:sz w:val="26"/>
          <w:szCs w:val="26"/>
        </w:rPr>
      </w:pPr>
      <w:r w:rsidRPr="002321A6">
        <w:rPr>
          <w:sz w:val="26"/>
          <w:szCs w:val="26"/>
        </w:rPr>
        <w:t xml:space="preserve">1.1. Курьерская-доставка Отправлений по территории Российской Федерации для нужд ПАО «Башинформсвязь» (далее – «Общество»). </w:t>
      </w:r>
    </w:p>
    <w:p w:rsidR="002321A6" w:rsidRPr="002321A6" w:rsidRDefault="002321A6" w:rsidP="002321A6">
      <w:pPr>
        <w:pStyle w:val="Default"/>
        <w:spacing w:after="34"/>
        <w:ind w:right="-40"/>
        <w:jc w:val="both"/>
        <w:rPr>
          <w:sz w:val="26"/>
          <w:szCs w:val="26"/>
        </w:rPr>
      </w:pPr>
      <w:r w:rsidRPr="002321A6">
        <w:rPr>
          <w:sz w:val="26"/>
          <w:szCs w:val="26"/>
        </w:rPr>
        <w:t xml:space="preserve">1.2. Забор Отправлений с 9:00 до 18:00 из офисов Заказчика или от другого сообщенного адресата в рабочие дни. </w:t>
      </w:r>
    </w:p>
    <w:p w:rsidR="002321A6" w:rsidRPr="002321A6" w:rsidRDefault="002321A6" w:rsidP="002321A6">
      <w:pPr>
        <w:pStyle w:val="Default"/>
        <w:spacing w:after="34"/>
        <w:ind w:right="-40"/>
        <w:jc w:val="both"/>
        <w:rPr>
          <w:sz w:val="26"/>
          <w:szCs w:val="26"/>
        </w:rPr>
      </w:pPr>
      <w:r w:rsidRPr="002321A6">
        <w:rPr>
          <w:sz w:val="26"/>
          <w:szCs w:val="26"/>
        </w:rPr>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rsidR="002321A6" w:rsidRPr="002321A6" w:rsidRDefault="002321A6" w:rsidP="002321A6">
      <w:pPr>
        <w:pStyle w:val="Default"/>
        <w:spacing w:after="34"/>
        <w:ind w:right="-40"/>
        <w:jc w:val="both"/>
        <w:rPr>
          <w:sz w:val="26"/>
          <w:szCs w:val="26"/>
        </w:rPr>
      </w:pPr>
      <w:r w:rsidRPr="002321A6">
        <w:rPr>
          <w:sz w:val="26"/>
          <w:szCs w:val="26"/>
        </w:rPr>
        <w:t>1.4. Возможность многократного вызова курьера по телефону в течение одного рабочего дня.</w:t>
      </w:r>
    </w:p>
    <w:p w:rsidR="002321A6" w:rsidRPr="002321A6" w:rsidRDefault="002321A6" w:rsidP="002321A6">
      <w:pPr>
        <w:pStyle w:val="Default"/>
        <w:spacing w:after="34"/>
        <w:ind w:right="-40"/>
        <w:jc w:val="both"/>
        <w:rPr>
          <w:color w:val="000000" w:themeColor="text1"/>
          <w:sz w:val="26"/>
          <w:szCs w:val="26"/>
        </w:rPr>
      </w:pPr>
      <w:r w:rsidRPr="002321A6">
        <w:rPr>
          <w:color w:val="000000" w:themeColor="text1"/>
          <w:sz w:val="26"/>
          <w:szCs w:val="26"/>
        </w:rPr>
        <w:t xml:space="preserve">1.5. Стандартная доставка - размещение заказа до 16:00, доставка до 18:00 в соответствии со сроками, указанными в Приложении 2 к договору. Забирает ежедневный курьер.  </w:t>
      </w:r>
    </w:p>
    <w:p w:rsidR="002321A6" w:rsidRPr="002321A6" w:rsidRDefault="002321A6" w:rsidP="002321A6">
      <w:pPr>
        <w:pStyle w:val="Default"/>
        <w:spacing w:after="87"/>
        <w:ind w:right="-40"/>
        <w:jc w:val="both"/>
        <w:rPr>
          <w:color w:val="auto"/>
          <w:sz w:val="26"/>
          <w:szCs w:val="26"/>
        </w:rPr>
      </w:pPr>
      <w:r w:rsidRPr="002321A6">
        <w:rPr>
          <w:color w:val="auto"/>
          <w:sz w:val="26"/>
          <w:szCs w:val="26"/>
        </w:rPr>
        <w:t xml:space="preserve">1.6. Бесплатное предоставление расходных материалов для осуществления отправки: картонные конверты форматов А4, А5 (с покрытием, защищающим содержимое от влаги); пластиковые конверты форматов А4 и А3, картонные коробки, упаковки для бутылок. </w:t>
      </w:r>
    </w:p>
    <w:p w:rsidR="002321A6" w:rsidRPr="002321A6" w:rsidRDefault="002321A6" w:rsidP="002321A6">
      <w:pPr>
        <w:pStyle w:val="Default"/>
        <w:spacing w:after="87"/>
        <w:ind w:right="-40"/>
        <w:jc w:val="both"/>
        <w:rPr>
          <w:iCs/>
          <w:sz w:val="26"/>
          <w:szCs w:val="26"/>
        </w:rPr>
      </w:pPr>
      <w:r w:rsidRPr="002321A6">
        <w:rPr>
          <w:sz w:val="26"/>
          <w:szCs w:val="26"/>
        </w:rPr>
        <w:t xml:space="preserve">1.7. </w:t>
      </w:r>
      <w:r w:rsidRPr="002321A6">
        <w:rPr>
          <w:iCs/>
          <w:sz w:val="26"/>
          <w:szCs w:val="26"/>
        </w:rPr>
        <w:t xml:space="preserve">Возможность Заказчику самостоятельно отследить доставку отправления </w:t>
      </w:r>
      <w:r w:rsidRPr="002321A6">
        <w:rPr>
          <w:iCs/>
          <w:sz w:val="26"/>
          <w:szCs w:val="26"/>
          <w:lang w:val="en-US"/>
        </w:rPr>
        <w:t>online</w:t>
      </w:r>
      <w:r w:rsidRPr="002321A6">
        <w:rPr>
          <w:iCs/>
          <w:sz w:val="26"/>
          <w:szCs w:val="26"/>
        </w:rPr>
        <w:t>.</w:t>
      </w:r>
    </w:p>
    <w:p w:rsidR="002321A6" w:rsidRPr="002321A6" w:rsidRDefault="002321A6" w:rsidP="002321A6">
      <w:pPr>
        <w:pStyle w:val="Default"/>
        <w:ind w:right="-40"/>
        <w:jc w:val="both"/>
        <w:rPr>
          <w:color w:val="auto"/>
          <w:sz w:val="26"/>
          <w:szCs w:val="26"/>
        </w:rPr>
      </w:pPr>
    </w:p>
    <w:p w:rsidR="002321A6" w:rsidRPr="002321A6" w:rsidRDefault="002321A6" w:rsidP="002321A6">
      <w:pPr>
        <w:pStyle w:val="Default"/>
        <w:ind w:right="-40" w:firstLine="567"/>
        <w:jc w:val="both"/>
        <w:rPr>
          <w:color w:val="auto"/>
          <w:sz w:val="26"/>
          <w:szCs w:val="26"/>
        </w:rPr>
      </w:pPr>
      <w:r w:rsidRPr="002321A6">
        <w:rPr>
          <w:b/>
          <w:bCs/>
          <w:color w:val="auto"/>
          <w:sz w:val="26"/>
          <w:szCs w:val="26"/>
        </w:rPr>
        <w:t xml:space="preserve">2. Обязанности Исполнителя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2.2. Предоставлять расходные материалы: бланки, упаковку (конверты, коробки), расходные материалы, предохраняющие Отправления от порчи и повреждения во время его хранения, погрузки-разгрузки и транспортировки.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2.3. Обеспечивать сохранность Отправлений с момента получения от Заказчика и до момента вручения получателю.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2.4. Своевременно предоставлять отчетные документы (не позднее 5-го числа месяца, следующего за месяцем оказания услуг).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rsidR="002321A6" w:rsidRPr="002321A6" w:rsidRDefault="002321A6" w:rsidP="002321A6">
      <w:pPr>
        <w:pStyle w:val="Default"/>
        <w:spacing w:after="77"/>
        <w:ind w:right="-40"/>
        <w:jc w:val="both"/>
        <w:rPr>
          <w:color w:val="auto"/>
          <w:sz w:val="26"/>
          <w:szCs w:val="26"/>
        </w:rPr>
      </w:pPr>
      <w:r w:rsidRPr="002321A6">
        <w:rPr>
          <w:color w:val="auto"/>
          <w:sz w:val="26"/>
          <w:szCs w:val="26"/>
        </w:rPr>
        <w:t xml:space="preserve">2.6. Контролировать прохождение Отправлений по всему маршруту следования. </w:t>
      </w:r>
    </w:p>
    <w:p w:rsidR="002321A6" w:rsidRPr="002321A6" w:rsidRDefault="002321A6" w:rsidP="002321A6">
      <w:pPr>
        <w:pStyle w:val="Default"/>
        <w:ind w:right="-40"/>
        <w:jc w:val="both"/>
        <w:rPr>
          <w:color w:val="auto"/>
          <w:sz w:val="26"/>
          <w:szCs w:val="26"/>
        </w:rPr>
      </w:pPr>
      <w:r w:rsidRPr="002321A6">
        <w:rPr>
          <w:b/>
          <w:bCs/>
          <w:color w:val="auto"/>
          <w:sz w:val="26"/>
          <w:szCs w:val="26"/>
        </w:rPr>
        <w:t xml:space="preserve">2.7. </w:t>
      </w:r>
      <w:r w:rsidRPr="002321A6">
        <w:rPr>
          <w:color w:val="auto"/>
          <w:sz w:val="26"/>
          <w:szCs w:val="26"/>
        </w:rPr>
        <w:t xml:space="preserve">Сроки доставки по приоритетным направлениям представлены в Приложении №2 к Договору. Сроки по направлениям, не отраженным в Приложении № 2 к </w:t>
      </w:r>
      <w:r w:rsidRPr="002321A6">
        <w:rPr>
          <w:color w:val="auto"/>
          <w:sz w:val="26"/>
          <w:szCs w:val="26"/>
        </w:rPr>
        <w:lastRenderedPageBreak/>
        <w:t xml:space="preserve">Договору уточняются у Исполнителя по факту отправки, но не должны превышать 10 (десять) календарных дней. </w:t>
      </w:r>
    </w:p>
    <w:p w:rsidR="002321A6" w:rsidRPr="002321A6" w:rsidRDefault="002321A6" w:rsidP="002321A6">
      <w:pPr>
        <w:pStyle w:val="Default"/>
        <w:ind w:right="-40"/>
        <w:jc w:val="both"/>
        <w:rPr>
          <w:color w:val="auto"/>
          <w:sz w:val="26"/>
          <w:szCs w:val="26"/>
        </w:rPr>
      </w:pPr>
    </w:p>
    <w:p w:rsidR="002321A6" w:rsidRPr="002321A6" w:rsidRDefault="002321A6" w:rsidP="002321A6">
      <w:pPr>
        <w:pStyle w:val="Default"/>
        <w:ind w:right="-40" w:firstLine="567"/>
        <w:jc w:val="both"/>
        <w:rPr>
          <w:color w:val="auto"/>
          <w:sz w:val="26"/>
          <w:szCs w:val="26"/>
        </w:rPr>
      </w:pPr>
      <w:r w:rsidRPr="002321A6">
        <w:rPr>
          <w:b/>
          <w:bCs/>
          <w:color w:val="auto"/>
          <w:sz w:val="26"/>
          <w:szCs w:val="26"/>
        </w:rPr>
        <w:t xml:space="preserve">3. Дополнительные услуги. </w:t>
      </w:r>
    </w:p>
    <w:p w:rsidR="002321A6" w:rsidRPr="002321A6" w:rsidRDefault="002321A6" w:rsidP="002321A6">
      <w:pPr>
        <w:pStyle w:val="Default"/>
        <w:spacing w:after="34"/>
        <w:ind w:right="-40"/>
        <w:jc w:val="both"/>
        <w:rPr>
          <w:color w:val="auto"/>
          <w:sz w:val="26"/>
          <w:szCs w:val="26"/>
        </w:rPr>
      </w:pPr>
      <w:r w:rsidRPr="002321A6">
        <w:rPr>
          <w:color w:val="auto"/>
          <w:sz w:val="26"/>
          <w:szCs w:val="26"/>
        </w:rPr>
        <w:t xml:space="preserve">3.1. Срочная доставка - размещение заказа до 14:00, доставка на следующий день до 12:00. Курьер приезжает отдельно за срочными отправлениями. </w:t>
      </w:r>
    </w:p>
    <w:p w:rsidR="002321A6" w:rsidRPr="002321A6" w:rsidRDefault="002321A6" w:rsidP="002321A6">
      <w:pPr>
        <w:pStyle w:val="Default"/>
        <w:spacing w:after="34"/>
        <w:ind w:right="-40"/>
        <w:jc w:val="both"/>
        <w:rPr>
          <w:color w:val="auto"/>
          <w:sz w:val="26"/>
          <w:szCs w:val="26"/>
        </w:rPr>
      </w:pPr>
      <w:r w:rsidRPr="002321A6">
        <w:rPr>
          <w:color w:val="auto"/>
          <w:sz w:val="26"/>
          <w:szCs w:val="26"/>
        </w:rPr>
        <w:t>3.2. Доставка в нерабочее время – доставка, осуществляемая в выходные дни с 09:00 до 14:00.</w:t>
      </w:r>
    </w:p>
    <w:p w:rsidR="002321A6" w:rsidRPr="002321A6" w:rsidRDefault="002321A6" w:rsidP="002321A6">
      <w:pPr>
        <w:pStyle w:val="Default"/>
        <w:spacing w:after="34"/>
        <w:ind w:right="-40"/>
        <w:jc w:val="both"/>
        <w:rPr>
          <w:color w:val="auto"/>
          <w:sz w:val="26"/>
          <w:szCs w:val="26"/>
        </w:rPr>
      </w:pPr>
      <w:r w:rsidRPr="002321A6">
        <w:rPr>
          <w:color w:val="auto"/>
          <w:sz w:val="26"/>
          <w:szCs w:val="26"/>
        </w:rPr>
        <w:t xml:space="preserve">3.3. Доставка «лично в руки» - доставка отправления исключительно физическому лицу, указанному в транспортной накладной. </w:t>
      </w:r>
    </w:p>
    <w:p w:rsidR="002321A6" w:rsidRPr="002321A6" w:rsidRDefault="002321A6" w:rsidP="002321A6">
      <w:pPr>
        <w:jc w:val="both"/>
        <w:rPr>
          <w:rFonts w:ascii="Times New Roman" w:hAnsi="Times New Roman" w:cs="Times New Roman"/>
          <w:sz w:val="26"/>
          <w:szCs w:val="26"/>
        </w:rPr>
      </w:pPr>
      <w:r w:rsidRPr="002321A6">
        <w:rPr>
          <w:rFonts w:ascii="Times New Roman" w:hAnsi="Times New Roman" w:cs="Times New Roman"/>
          <w:sz w:val="26"/>
          <w:szCs w:val="26"/>
        </w:rPr>
        <w:t>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w:t>
      </w:r>
    </w:p>
    <w:tbl>
      <w:tblPr>
        <w:tblStyle w:val="4"/>
        <w:tblW w:w="5000" w:type="pct"/>
        <w:tblLayout w:type="fixed"/>
        <w:tblLook w:val="0000" w:firstRow="0" w:lastRow="0" w:firstColumn="0" w:lastColumn="0" w:noHBand="0" w:noVBand="0"/>
      </w:tblPr>
      <w:tblGrid>
        <w:gridCol w:w="4760"/>
        <w:gridCol w:w="4594"/>
      </w:tblGrid>
      <w:tr w:rsidR="002F6423" w:rsidRPr="00A40AC5" w:rsidTr="002F642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760" w:type="dxa"/>
            <w:tcBorders>
              <w:top w:val="nil"/>
              <w:left w:val="nil"/>
              <w:bottom w:val="nil"/>
              <w:right w:val="nil"/>
            </w:tcBorders>
          </w:tcPr>
          <w:p w:rsidR="002F6423" w:rsidRDefault="002F6423" w:rsidP="002F6423">
            <w:pPr>
              <w:rPr>
                <w:rFonts w:ascii="Times New Roman" w:hAnsi="Times New Roman" w:cs="Times New Roman"/>
                <w:b/>
                <w:bCs/>
                <w:sz w:val="24"/>
                <w:szCs w:val="24"/>
                <w:lang w:eastAsia="ru-RU"/>
              </w:rPr>
            </w:pPr>
          </w:p>
          <w:p w:rsidR="002F6423" w:rsidRDefault="002F6423" w:rsidP="002F6423">
            <w:pP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2F6423" w:rsidRPr="002F6423" w:rsidRDefault="002F6423" w:rsidP="002F6423">
            <w:pPr>
              <w:rPr>
                <w:rFonts w:ascii="Times New Roman" w:hAnsi="Times New Roman" w:cs="Times New Roman"/>
                <w:bCs/>
                <w:sz w:val="24"/>
                <w:szCs w:val="24"/>
                <w:lang w:eastAsia="ru-RU"/>
              </w:rPr>
            </w:pPr>
            <w:r w:rsidRPr="002F6423">
              <w:rPr>
                <w:rFonts w:ascii="Times New Roman" w:hAnsi="Times New Roman" w:cs="Times New Roman"/>
                <w:bCs/>
                <w:sz w:val="24"/>
                <w:szCs w:val="24"/>
                <w:lang w:eastAsia="ru-RU"/>
              </w:rPr>
              <w:t xml:space="preserve">Генеральный </w:t>
            </w:r>
            <w:r>
              <w:rPr>
                <w:rFonts w:ascii="Times New Roman" w:hAnsi="Times New Roman" w:cs="Times New Roman"/>
                <w:bCs/>
                <w:sz w:val="24"/>
                <w:szCs w:val="24"/>
                <w:lang w:eastAsia="ru-RU"/>
              </w:rPr>
              <w:t>директор</w:t>
            </w:r>
          </w:p>
        </w:tc>
        <w:tc>
          <w:tcPr>
            <w:tcW w:w="4594" w:type="dxa"/>
            <w:tcBorders>
              <w:top w:val="nil"/>
              <w:left w:val="nil"/>
              <w:bottom w:val="nil"/>
              <w:right w:val="nil"/>
            </w:tcBorders>
          </w:tcPr>
          <w:tbl>
            <w:tblPr>
              <w:tblW w:w="4970" w:type="dxa"/>
              <w:tblLayout w:type="fixed"/>
              <w:tblCellMar>
                <w:left w:w="283" w:type="dxa"/>
                <w:right w:w="283" w:type="dxa"/>
              </w:tblCellMar>
              <w:tblLook w:val="0000" w:firstRow="0" w:lastRow="0" w:firstColumn="0" w:lastColumn="0" w:noHBand="0" w:noVBand="0"/>
            </w:tblPr>
            <w:tblGrid>
              <w:gridCol w:w="4970"/>
            </w:tblGrid>
            <w:tr w:rsidR="002F6423" w:rsidRPr="00216D25" w:rsidTr="00550066">
              <w:trPr>
                <w:cantSplit/>
                <w:trHeight w:val="223"/>
              </w:trPr>
              <w:tc>
                <w:tcPr>
                  <w:tcW w:w="4970" w:type="dxa"/>
                  <w:tcBorders>
                    <w:left w:val="nil"/>
                    <w:right w:val="nil"/>
                  </w:tcBorders>
                </w:tcPr>
                <w:p w:rsidR="002F6423" w:rsidRPr="00BB08D7" w:rsidRDefault="002F6423" w:rsidP="002F6423">
                  <w:pPr>
                    <w:spacing w:after="0" w:line="240" w:lineRule="auto"/>
                    <w:jc w:val="both"/>
                    <w:rPr>
                      <w:rFonts w:ascii="Times New Roman" w:hAnsi="Times New Roman" w:cs="Times New Roman"/>
                      <w:b/>
                      <w:bCs/>
                      <w:sz w:val="24"/>
                      <w:szCs w:val="24"/>
                      <w:lang w:eastAsia="ru-RU"/>
                    </w:rPr>
                  </w:pPr>
                </w:p>
                <w:p w:rsidR="002F6423" w:rsidRPr="00BB08D7" w:rsidRDefault="002F6423" w:rsidP="002F642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2F6423" w:rsidRPr="00BB08D7" w:rsidRDefault="002F6423" w:rsidP="002F6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eastAsia="ru-RU"/>
              </w:rPr>
            </w:pPr>
          </w:p>
        </w:tc>
      </w:tr>
    </w:tbl>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3" w:type="dxa"/>
          <w:right w:w="283" w:type="dxa"/>
        </w:tblCellMar>
        <w:tblLook w:val="0000" w:firstRow="0" w:lastRow="0" w:firstColumn="0" w:lastColumn="0" w:noHBand="0" w:noVBand="0"/>
      </w:tblPr>
      <w:tblGrid>
        <w:gridCol w:w="4177"/>
        <w:gridCol w:w="5680"/>
      </w:tblGrid>
      <w:tr w:rsidR="002F6423" w:rsidRPr="00BB08D7" w:rsidTr="00550066">
        <w:trPr>
          <w:cantSplit/>
          <w:trHeight w:val="69"/>
        </w:trPr>
        <w:tc>
          <w:tcPr>
            <w:tcW w:w="4177" w:type="dxa"/>
            <w:tcBorders>
              <w:top w:val="nil"/>
              <w:left w:val="nil"/>
              <w:bottom w:val="nil"/>
              <w:right w:val="nil"/>
            </w:tcBorders>
          </w:tcPr>
          <w:p w:rsidR="002F6423" w:rsidRDefault="002F6423" w:rsidP="002F6423">
            <w:pPr>
              <w:spacing w:after="0" w:line="240" w:lineRule="auto"/>
              <w:ind w:left="-285"/>
              <w:jc w:val="both"/>
              <w:rPr>
                <w:rFonts w:ascii="Times New Roman" w:hAnsi="Times New Roman" w:cs="Times New Roman"/>
                <w:sz w:val="24"/>
                <w:szCs w:val="24"/>
                <w:lang w:eastAsia="ru-RU"/>
              </w:rPr>
            </w:pPr>
          </w:p>
          <w:p w:rsidR="002F6423" w:rsidRPr="00BB08D7" w:rsidRDefault="002F6423" w:rsidP="002F6423">
            <w:pPr>
              <w:spacing w:after="0" w:line="240" w:lineRule="auto"/>
              <w:ind w:left="-285"/>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w:t>
            </w:r>
            <w:proofErr w:type="spellStart"/>
            <w:r>
              <w:rPr>
                <w:rFonts w:ascii="Times New Roman" w:hAnsi="Times New Roman" w:cs="Times New Roman"/>
                <w:sz w:val="24"/>
                <w:szCs w:val="24"/>
                <w:lang w:eastAsia="ru-RU"/>
              </w:rPr>
              <w:t>С.А.Алферов</w:t>
            </w:r>
            <w:proofErr w:type="spellEnd"/>
          </w:p>
          <w:p w:rsidR="002F6423" w:rsidRPr="00BB08D7" w:rsidRDefault="002F6423" w:rsidP="002F6423">
            <w:pPr>
              <w:spacing w:after="0" w:line="240" w:lineRule="auto"/>
              <w:jc w:val="both"/>
              <w:rPr>
                <w:rFonts w:ascii="Times New Roman" w:hAnsi="Times New Roman" w:cs="Times New Roman"/>
                <w:sz w:val="24"/>
                <w:szCs w:val="24"/>
                <w:lang w:eastAsia="ru-RU"/>
              </w:rPr>
            </w:pPr>
          </w:p>
        </w:tc>
        <w:tc>
          <w:tcPr>
            <w:tcW w:w="5680" w:type="dxa"/>
            <w:tcBorders>
              <w:top w:val="nil"/>
              <w:left w:val="nil"/>
              <w:bottom w:val="nil"/>
              <w:right w:val="nil"/>
            </w:tcBorders>
          </w:tcPr>
          <w:p w:rsidR="002F6423" w:rsidRDefault="002F6423" w:rsidP="002F6423">
            <w:pPr>
              <w:spacing w:after="0" w:line="240" w:lineRule="auto"/>
              <w:jc w:val="both"/>
              <w:rPr>
                <w:rFonts w:ascii="Times New Roman" w:hAnsi="Times New Roman" w:cs="Times New Roman"/>
                <w:sz w:val="24"/>
                <w:szCs w:val="24"/>
                <w:lang w:val="en-US" w:eastAsia="ru-RU"/>
              </w:rPr>
            </w:pPr>
          </w:p>
          <w:p w:rsidR="002F6423" w:rsidRPr="002F6423" w:rsidRDefault="002F6423" w:rsidP="002F642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__________________</w:t>
            </w:r>
            <w:r>
              <w:rPr>
                <w:rFonts w:ascii="Times New Roman" w:hAnsi="Times New Roman" w:cs="Times New Roman"/>
                <w:sz w:val="24"/>
                <w:szCs w:val="24"/>
                <w:lang w:eastAsia="ru-RU"/>
              </w:rPr>
              <w:t>/</w:t>
            </w:r>
            <w:r>
              <w:rPr>
                <w:rFonts w:ascii="Times New Roman" w:hAnsi="Times New Roman" w:cs="Times New Roman"/>
                <w:sz w:val="24"/>
                <w:szCs w:val="24"/>
                <w:lang w:val="en-US" w:eastAsia="ru-RU"/>
              </w:rPr>
              <w:t>___________</w:t>
            </w:r>
            <w:r>
              <w:rPr>
                <w:rFonts w:ascii="Times New Roman" w:hAnsi="Times New Roman" w:cs="Times New Roman"/>
                <w:sz w:val="24"/>
                <w:szCs w:val="24"/>
                <w:lang w:eastAsia="ru-RU"/>
              </w:rPr>
              <w:t>/</w:t>
            </w:r>
          </w:p>
          <w:p w:rsidR="002F6423" w:rsidRPr="00BB08D7" w:rsidRDefault="002F6423" w:rsidP="002F6423">
            <w:pPr>
              <w:spacing w:after="0" w:line="240" w:lineRule="auto"/>
              <w:jc w:val="both"/>
              <w:rPr>
                <w:rFonts w:ascii="Times New Roman" w:hAnsi="Times New Roman" w:cs="Times New Roman"/>
                <w:sz w:val="24"/>
                <w:szCs w:val="24"/>
                <w:lang w:eastAsia="ru-RU"/>
              </w:rPr>
            </w:pPr>
          </w:p>
        </w:tc>
      </w:tr>
    </w:tbl>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F92980" w:rsidRDefault="00F92980" w:rsidP="00990743"/>
    <w:p w:rsidR="00F92980" w:rsidRDefault="00F92980" w:rsidP="00990743"/>
    <w:p w:rsidR="002F6423" w:rsidRDefault="002F6423" w:rsidP="00990743"/>
    <w:p w:rsidR="002321A6" w:rsidRDefault="002321A6" w:rsidP="00990743"/>
    <w:p w:rsidR="002321A6" w:rsidRDefault="002321A6" w:rsidP="00990743"/>
    <w:p w:rsidR="002321A6" w:rsidRPr="00A40AC5" w:rsidRDefault="00655E67" w:rsidP="00A40AC5">
      <w:pPr>
        <w:jc w:val="right"/>
        <w:rPr>
          <w:rFonts w:ascii="Times New Roman" w:hAnsi="Times New Roman" w:cs="Times New Roman"/>
        </w:rPr>
      </w:pPr>
      <w:r>
        <w:rPr>
          <w:rFonts w:ascii="Times New Roman" w:hAnsi="Times New Roman" w:cs="Times New Roman"/>
          <w:b/>
          <w:bCs/>
        </w:rPr>
        <w:lastRenderedPageBreak/>
        <w:t>Приложение № 2</w:t>
      </w:r>
      <w:r w:rsidR="002321A6">
        <w:rPr>
          <w:rFonts w:ascii="Times New Roman" w:hAnsi="Times New Roman" w:cs="Times New Roman"/>
          <w:b/>
          <w:bCs/>
        </w:rPr>
        <w:t xml:space="preserve"> </w:t>
      </w:r>
      <w:r w:rsidR="002321A6" w:rsidRPr="002321A6">
        <w:rPr>
          <w:rFonts w:ascii="Times New Roman" w:hAnsi="Times New Roman" w:cs="Times New Roman"/>
          <w:b/>
          <w:bCs/>
        </w:rPr>
        <w:t>к Договору</w:t>
      </w:r>
      <w:r w:rsidR="00A40AC5">
        <w:rPr>
          <w:rFonts w:ascii="Times New Roman" w:hAnsi="Times New Roman" w:cs="Times New Roman"/>
        </w:rPr>
        <w:t xml:space="preserve"> </w:t>
      </w:r>
      <w:r w:rsidR="002321A6">
        <w:rPr>
          <w:rFonts w:ascii="Times New Roman" w:hAnsi="Times New Roman" w:cs="Times New Roman"/>
          <w:b/>
          <w:bCs/>
        </w:rPr>
        <w:t>№_______</w:t>
      </w:r>
      <w:r w:rsidR="002321A6" w:rsidRPr="002321A6">
        <w:rPr>
          <w:rFonts w:ascii="Times New Roman" w:hAnsi="Times New Roman" w:cs="Times New Roman"/>
          <w:b/>
          <w:bCs/>
        </w:rPr>
        <w:t>__ от _______</w:t>
      </w:r>
    </w:p>
    <w:p w:rsidR="002321A6" w:rsidRPr="002321A6" w:rsidRDefault="002321A6" w:rsidP="00990743">
      <w:pPr>
        <w:rPr>
          <w:rFonts w:ascii="Times New Roman" w:hAnsi="Times New Roman" w:cs="Times New Roman"/>
          <w:sz w:val="26"/>
          <w:szCs w:val="26"/>
        </w:rPr>
      </w:pPr>
      <w:r w:rsidRPr="002321A6">
        <w:rPr>
          <w:rFonts w:ascii="Times New Roman" w:hAnsi="Times New Roman" w:cs="Times New Roman"/>
          <w:sz w:val="26"/>
          <w:szCs w:val="26"/>
        </w:rPr>
        <w:t>Редакция Победителя закупки, согласованная с Заказчиком</w:t>
      </w:r>
    </w:p>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2321A6" w:rsidRDefault="002321A6" w:rsidP="00990743"/>
    <w:p w:rsidR="001A7E2C" w:rsidRDefault="001A7E2C" w:rsidP="00A40AC5">
      <w:pPr>
        <w:tabs>
          <w:tab w:val="left" w:pos="8415"/>
        </w:tabs>
      </w:pPr>
    </w:p>
    <w:p w:rsidR="001A7E2C" w:rsidRDefault="001A7E2C" w:rsidP="002321A6">
      <w:pPr>
        <w:jc w:val="right"/>
        <w:rPr>
          <w:rFonts w:ascii="Times New Roman" w:hAnsi="Times New Roman" w:cs="Times New Roman"/>
          <w:b/>
          <w:bCs/>
        </w:rPr>
        <w:sectPr w:rsidR="001A7E2C" w:rsidSect="001A7E2C">
          <w:pgSz w:w="11906" w:h="16838"/>
          <w:pgMar w:top="1134" w:right="851" w:bottom="1134" w:left="1701" w:header="709" w:footer="709" w:gutter="0"/>
          <w:cols w:space="708"/>
          <w:titlePg/>
          <w:docGrid w:linePitch="360"/>
        </w:sectPr>
      </w:pPr>
    </w:p>
    <w:p w:rsidR="00A40AC5" w:rsidRPr="00A40AC5" w:rsidRDefault="00A40AC5" w:rsidP="00A40AC5">
      <w:pPr>
        <w:jc w:val="right"/>
        <w:rPr>
          <w:rFonts w:ascii="Times New Roman" w:hAnsi="Times New Roman" w:cs="Times New Roman"/>
        </w:rPr>
      </w:pPr>
      <w:r>
        <w:rPr>
          <w:rFonts w:ascii="Times New Roman" w:hAnsi="Times New Roman" w:cs="Times New Roman"/>
          <w:b/>
          <w:bCs/>
        </w:rPr>
        <w:lastRenderedPageBreak/>
        <w:t xml:space="preserve">Приложение № 3 </w:t>
      </w:r>
      <w:r w:rsidRPr="002321A6">
        <w:rPr>
          <w:rFonts w:ascii="Times New Roman" w:hAnsi="Times New Roman" w:cs="Times New Roman"/>
          <w:b/>
          <w:bCs/>
        </w:rPr>
        <w:t>к Договору</w:t>
      </w:r>
      <w:r>
        <w:rPr>
          <w:rFonts w:ascii="Times New Roman" w:hAnsi="Times New Roman" w:cs="Times New Roman"/>
        </w:rPr>
        <w:t xml:space="preserve"> </w:t>
      </w:r>
      <w:r>
        <w:rPr>
          <w:rFonts w:ascii="Times New Roman" w:hAnsi="Times New Roman" w:cs="Times New Roman"/>
          <w:b/>
          <w:bCs/>
        </w:rPr>
        <w:t>№_________ от _______</w:t>
      </w:r>
    </w:p>
    <w:p w:rsidR="00655E67" w:rsidRPr="00655E67" w:rsidRDefault="00655E67" w:rsidP="00A40AC5">
      <w:pPr>
        <w:tabs>
          <w:tab w:val="left" w:pos="855"/>
          <w:tab w:val="center" w:pos="7285"/>
        </w:tabs>
        <w:jc w:val="center"/>
        <w:rPr>
          <w:rFonts w:ascii="Times New Roman" w:eastAsiaTheme="minorHAnsi" w:hAnsi="Times New Roman" w:cs="Times New Roman"/>
          <w:b/>
          <w:sz w:val="24"/>
          <w:szCs w:val="24"/>
        </w:rPr>
      </w:pPr>
      <w:r w:rsidRPr="00655E67">
        <w:rPr>
          <w:rFonts w:ascii="Times New Roman" w:eastAsiaTheme="minorHAnsi" w:hAnsi="Times New Roman" w:cs="Times New Roman"/>
          <w:b/>
          <w:sz w:val="24"/>
          <w:szCs w:val="24"/>
        </w:rPr>
        <w:t>ТАРИФЫ по Российской Федерации</w:t>
      </w:r>
    </w:p>
    <w:p w:rsidR="00655E67" w:rsidRPr="00655E67" w:rsidRDefault="00655E67" w:rsidP="00655E67">
      <w:pPr>
        <w:rPr>
          <w:rFonts w:ascii="Times New Roman" w:eastAsiaTheme="minorHAnsi" w:hAnsi="Times New Roman" w:cs="Times New Roman"/>
          <w:sz w:val="20"/>
          <w:szCs w:val="20"/>
        </w:rPr>
      </w:pPr>
    </w:p>
    <w:tbl>
      <w:tblPr>
        <w:tblStyle w:val="1"/>
        <w:tblW w:w="16018" w:type="dxa"/>
        <w:tblInd w:w="-601" w:type="dxa"/>
        <w:tblLayout w:type="fixed"/>
        <w:tblLook w:val="04A0" w:firstRow="1" w:lastRow="0" w:firstColumn="1" w:lastColumn="0" w:noHBand="0" w:noVBand="1"/>
      </w:tblPr>
      <w:tblGrid>
        <w:gridCol w:w="425"/>
        <w:gridCol w:w="1277"/>
        <w:gridCol w:w="708"/>
        <w:gridCol w:w="709"/>
        <w:gridCol w:w="709"/>
        <w:gridCol w:w="674"/>
        <w:gridCol w:w="614"/>
        <w:gridCol w:w="614"/>
        <w:gridCol w:w="614"/>
        <w:gridCol w:w="615"/>
        <w:gridCol w:w="614"/>
        <w:gridCol w:w="614"/>
        <w:gridCol w:w="614"/>
        <w:gridCol w:w="614"/>
        <w:gridCol w:w="614"/>
        <w:gridCol w:w="614"/>
        <w:gridCol w:w="614"/>
        <w:gridCol w:w="614"/>
        <w:gridCol w:w="614"/>
        <w:gridCol w:w="698"/>
        <w:gridCol w:w="709"/>
        <w:gridCol w:w="709"/>
        <w:gridCol w:w="709"/>
        <w:gridCol w:w="708"/>
      </w:tblGrid>
      <w:tr w:rsidR="00655E67" w:rsidRPr="00655E67" w:rsidTr="001A7E2C">
        <w:tc>
          <w:tcPr>
            <w:tcW w:w="425" w:type="dxa"/>
          </w:tcPr>
          <w:p w:rsidR="00655E67" w:rsidRPr="00655E67" w:rsidRDefault="00655E67" w:rsidP="00655E67">
            <w:pPr>
              <w:jc w:val="right"/>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 xml:space="preserve">№ </w:t>
            </w:r>
            <w:proofErr w:type="spellStart"/>
            <w:r w:rsidRPr="00655E67">
              <w:rPr>
                <w:rFonts w:ascii="Times New Roman" w:eastAsiaTheme="minorHAnsi" w:hAnsi="Times New Roman" w:cs="Times New Roman"/>
                <w:sz w:val="20"/>
                <w:szCs w:val="20"/>
              </w:rPr>
              <w:t>п.п</w:t>
            </w:r>
            <w:proofErr w:type="spellEnd"/>
            <w:r w:rsidRPr="00655E67">
              <w:rPr>
                <w:rFonts w:ascii="Times New Roman" w:eastAsiaTheme="minorHAnsi" w:hAnsi="Times New Roman" w:cs="Times New Roman"/>
                <w:sz w:val="20"/>
                <w:szCs w:val="20"/>
              </w:rPr>
              <w:t>.</w:t>
            </w:r>
          </w:p>
        </w:tc>
        <w:tc>
          <w:tcPr>
            <w:tcW w:w="1277" w:type="dxa"/>
          </w:tcPr>
          <w:p w:rsidR="00655E67" w:rsidRPr="00655E67" w:rsidRDefault="00655E67" w:rsidP="00655E67">
            <w:pPr>
              <w:jc w:val="right"/>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Направление</w:t>
            </w:r>
          </w:p>
        </w:tc>
        <w:tc>
          <w:tcPr>
            <w:tcW w:w="7099" w:type="dxa"/>
            <w:gridSpan w:val="11"/>
          </w:tcPr>
          <w:p w:rsidR="00655E67" w:rsidRPr="00655E67" w:rsidRDefault="00655E67" w:rsidP="001A7E2C">
            <w:pPr>
              <w:jc w:val="center"/>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Стоимость направления (руб., с НДС)</w:t>
            </w:r>
          </w:p>
        </w:tc>
        <w:tc>
          <w:tcPr>
            <w:tcW w:w="7217" w:type="dxa"/>
            <w:gridSpan w:val="11"/>
          </w:tcPr>
          <w:p w:rsidR="00655E67" w:rsidRPr="00655E67" w:rsidRDefault="00655E67" w:rsidP="001A7E2C">
            <w:pPr>
              <w:jc w:val="center"/>
              <w:rPr>
                <w:rFonts w:ascii="Times New Roman" w:eastAsiaTheme="minorHAnsi" w:hAnsi="Times New Roman" w:cs="Times New Roman"/>
                <w:sz w:val="20"/>
                <w:szCs w:val="20"/>
              </w:rPr>
            </w:pPr>
            <w:r w:rsidRPr="00655E67">
              <w:rPr>
                <w:rFonts w:ascii="Times New Roman" w:eastAsiaTheme="minorHAnsi" w:hAnsi="Times New Roman" w:cs="Times New Roman"/>
                <w:sz w:val="20"/>
                <w:szCs w:val="20"/>
              </w:rPr>
              <w:t>Стоимость направления (руб., без НДС)</w:t>
            </w: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p>
        </w:tc>
        <w:tc>
          <w:tcPr>
            <w:tcW w:w="1277"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 </w:t>
            </w:r>
          </w:p>
        </w:tc>
        <w:tc>
          <w:tcPr>
            <w:tcW w:w="70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0,5кг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2кг</w:t>
            </w:r>
          </w:p>
        </w:tc>
        <w:tc>
          <w:tcPr>
            <w:tcW w:w="67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3кг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4кг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5кг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6кг</w:t>
            </w:r>
          </w:p>
        </w:tc>
        <w:tc>
          <w:tcPr>
            <w:tcW w:w="615"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7кг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8кг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9кг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10кг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0,5кг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2кг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3кг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4кг</w:t>
            </w:r>
          </w:p>
        </w:tc>
        <w:tc>
          <w:tcPr>
            <w:tcW w:w="614"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5кг</w:t>
            </w:r>
          </w:p>
        </w:tc>
        <w:tc>
          <w:tcPr>
            <w:tcW w:w="69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6кг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7кг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8кг</w:t>
            </w:r>
          </w:p>
        </w:tc>
        <w:tc>
          <w:tcPr>
            <w:tcW w:w="709"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9кг</w:t>
            </w:r>
          </w:p>
        </w:tc>
        <w:tc>
          <w:tcPr>
            <w:tcW w:w="708" w:type="dxa"/>
            <w:vAlign w:val="center"/>
          </w:tcPr>
          <w:p w:rsidR="00655E67" w:rsidRPr="00655E67" w:rsidRDefault="00655E67" w:rsidP="00655E67">
            <w:pPr>
              <w:jc w:val="center"/>
              <w:rPr>
                <w:rFonts w:ascii="Times New Roman" w:eastAsiaTheme="minorHAnsi" w:hAnsi="Times New Roman" w:cs="Times New Roman"/>
                <w:sz w:val="18"/>
                <w:szCs w:val="18"/>
              </w:rPr>
            </w:pPr>
            <w:r w:rsidRPr="00655E67">
              <w:rPr>
                <w:rFonts w:ascii="Times New Roman" w:eastAsiaTheme="minorHAnsi" w:hAnsi="Times New Roman" w:cs="Times New Roman"/>
                <w:sz w:val="18"/>
                <w:szCs w:val="18"/>
              </w:rPr>
              <w:t>10кг</w:t>
            </w: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w:t>
            </w:r>
          </w:p>
        </w:tc>
        <w:tc>
          <w:tcPr>
            <w:tcW w:w="1277" w:type="dxa"/>
            <w:vAlign w:val="center"/>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Архангельск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2</w:t>
            </w:r>
          </w:p>
        </w:tc>
        <w:tc>
          <w:tcPr>
            <w:tcW w:w="1277" w:type="dxa"/>
            <w:vAlign w:val="center"/>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Астрахань</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3</w:t>
            </w:r>
          </w:p>
        </w:tc>
        <w:tc>
          <w:tcPr>
            <w:tcW w:w="1277" w:type="dxa"/>
            <w:vAlign w:val="center"/>
          </w:tcPr>
          <w:p w:rsidR="00655E67" w:rsidRPr="00655E67" w:rsidRDefault="000120F7" w:rsidP="00655E67">
            <w:pPr>
              <w:jc w:val="center"/>
              <w:rPr>
                <w:rFonts w:ascii="Times New Roman" w:eastAsiaTheme="minorHAnsi" w:hAnsi="Times New Roman" w:cs="Times New Roman"/>
                <w:sz w:val="16"/>
                <w:szCs w:val="16"/>
              </w:rPr>
            </w:pPr>
            <w:r>
              <w:rPr>
                <w:rFonts w:ascii="Times New Roman" w:eastAsiaTheme="minorHAnsi" w:hAnsi="Times New Roman" w:cs="Times New Roman"/>
                <w:sz w:val="16"/>
                <w:szCs w:val="16"/>
              </w:rPr>
              <w:t>Великий Новгород</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4</w:t>
            </w:r>
          </w:p>
        </w:tc>
        <w:tc>
          <w:tcPr>
            <w:tcW w:w="1277" w:type="dxa"/>
            <w:vAlign w:val="center"/>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Владивосток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5</w:t>
            </w:r>
          </w:p>
        </w:tc>
        <w:tc>
          <w:tcPr>
            <w:tcW w:w="1277" w:type="dxa"/>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Владикавказ</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6</w:t>
            </w:r>
          </w:p>
        </w:tc>
        <w:tc>
          <w:tcPr>
            <w:tcW w:w="1277" w:type="dxa"/>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Владимир</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7</w:t>
            </w:r>
          </w:p>
        </w:tc>
        <w:tc>
          <w:tcPr>
            <w:tcW w:w="1277" w:type="dxa"/>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Волгоград</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8</w:t>
            </w:r>
          </w:p>
        </w:tc>
        <w:tc>
          <w:tcPr>
            <w:tcW w:w="1277" w:type="dxa"/>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Воронеж</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9</w:t>
            </w:r>
          </w:p>
        </w:tc>
        <w:tc>
          <w:tcPr>
            <w:tcW w:w="1277" w:type="dxa"/>
          </w:tcPr>
          <w:p w:rsidR="00655E67" w:rsidRPr="00655E67" w:rsidRDefault="000120F7"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Екатеринбург</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10</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Иваново</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11</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Ижевск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12</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Йошкар-Ола</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13</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Казань</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14</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Калуга</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15</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Киров</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16</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Краснодар</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655E67" w:rsidRPr="00655E67" w:rsidTr="001A7E2C">
        <w:tc>
          <w:tcPr>
            <w:tcW w:w="425" w:type="dxa"/>
          </w:tcPr>
          <w:p w:rsidR="00655E67" w:rsidRPr="00655E67" w:rsidRDefault="00655E67" w:rsidP="00655E67">
            <w:pPr>
              <w:jc w:val="right"/>
              <w:rPr>
                <w:rFonts w:asciiTheme="minorHAnsi" w:eastAsiaTheme="minorHAnsi" w:hAnsiTheme="minorHAnsi" w:cstheme="minorBidi"/>
                <w:sz w:val="20"/>
                <w:szCs w:val="20"/>
              </w:rPr>
            </w:pPr>
            <w:r w:rsidRPr="00655E67">
              <w:rPr>
                <w:rFonts w:asciiTheme="minorHAnsi" w:eastAsiaTheme="minorHAnsi" w:hAnsiTheme="minorHAnsi" w:cstheme="minorBidi"/>
                <w:sz w:val="20"/>
                <w:szCs w:val="20"/>
              </w:rPr>
              <w:t>17</w:t>
            </w:r>
          </w:p>
        </w:tc>
        <w:tc>
          <w:tcPr>
            <w:tcW w:w="1277" w:type="dxa"/>
          </w:tcPr>
          <w:p w:rsidR="00655E6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Красноярск</w:t>
            </w: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7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5"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14"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698"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9" w:type="dxa"/>
            <w:vAlign w:val="center"/>
          </w:tcPr>
          <w:p w:rsidR="00655E67" w:rsidRPr="00655E67" w:rsidRDefault="00655E67" w:rsidP="00655E67">
            <w:pPr>
              <w:jc w:val="center"/>
              <w:rPr>
                <w:rFonts w:ascii="Times New Roman" w:eastAsiaTheme="minorHAnsi" w:hAnsi="Times New Roman" w:cs="Times New Roman"/>
                <w:sz w:val="16"/>
                <w:szCs w:val="16"/>
              </w:rPr>
            </w:pPr>
          </w:p>
        </w:tc>
        <w:tc>
          <w:tcPr>
            <w:tcW w:w="708" w:type="dxa"/>
            <w:vAlign w:val="center"/>
          </w:tcPr>
          <w:p w:rsidR="00655E67" w:rsidRPr="00655E67" w:rsidRDefault="00655E67" w:rsidP="00655E67">
            <w:pPr>
              <w:jc w:val="center"/>
              <w:rPr>
                <w:rFonts w:ascii="Times New Roman" w:eastAsiaTheme="minorHAnsi" w:hAnsi="Times New Roman" w:cs="Times New Roman"/>
                <w:sz w:val="16"/>
                <w:szCs w:val="16"/>
              </w:rPr>
            </w:pPr>
          </w:p>
        </w:tc>
      </w:tr>
      <w:tr w:rsidR="001A7E2C" w:rsidRPr="00655E67" w:rsidTr="001A7E2C">
        <w:tc>
          <w:tcPr>
            <w:tcW w:w="425" w:type="dxa"/>
          </w:tcPr>
          <w:p w:rsidR="001A7E2C" w:rsidRPr="00655E67" w:rsidRDefault="001A7E2C"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18</w:t>
            </w:r>
          </w:p>
        </w:tc>
        <w:tc>
          <w:tcPr>
            <w:tcW w:w="1277" w:type="dxa"/>
          </w:tcPr>
          <w:p w:rsidR="001A7E2C" w:rsidRPr="00655E67" w:rsidRDefault="007C171B" w:rsidP="001A7E2C">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Курган</w:t>
            </w: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7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5"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9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r>
      <w:tr w:rsidR="001A7E2C" w:rsidRPr="00655E67" w:rsidTr="001A7E2C">
        <w:tc>
          <w:tcPr>
            <w:tcW w:w="425" w:type="dxa"/>
          </w:tcPr>
          <w:p w:rsidR="001A7E2C" w:rsidRPr="00655E67" w:rsidRDefault="001A7E2C"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19</w:t>
            </w:r>
          </w:p>
        </w:tc>
        <w:tc>
          <w:tcPr>
            <w:tcW w:w="1277" w:type="dxa"/>
          </w:tcPr>
          <w:p w:rsidR="001A7E2C"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Москва</w:t>
            </w: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7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5"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14"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698"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9" w:type="dxa"/>
            <w:vAlign w:val="center"/>
          </w:tcPr>
          <w:p w:rsidR="001A7E2C" w:rsidRPr="00655E67" w:rsidRDefault="001A7E2C" w:rsidP="00655E67">
            <w:pPr>
              <w:jc w:val="center"/>
              <w:rPr>
                <w:rFonts w:ascii="Times New Roman" w:eastAsiaTheme="minorHAnsi" w:hAnsi="Times New Roman" w:cs="Times New Roman"/>
                <w:sz w:val="16"/>
                <w:szCs w:val="16"/>
              </w:rPr>
            </w:pPr>
          </w:p>
        </w:tc>
        <w:tc>
          <w:tcPr>
            <w:tcW w:w="708" w:type="dxa"/>
            <w:vAlign w:val="center"/>
          </w:tcPr>
          <w:p w:rsidR="001A7E2C" w:rsidRPr="00655E67" w:rsidRDefault="001A7E2C"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20</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Мурманск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21</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Нальчик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22</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Нижний Новгород</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23</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Новосибирск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24</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Новый Уренгой</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lastRenderedPageBreak/>
              <w:t>25</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Омск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26</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Орел</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27</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Оренбург</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28</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Пенза</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29</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Пермь</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30</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Петрозаводск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31</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Псков</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32</w:t>
            </w:r>
          </w:p>
        </w:tc>
        <w:tc>
          <w:tcPr>
            <w:tcW w:w="1277" w:type="dxa"/>
          </w:tcPr>
          <w:p w:rsidR="000120F7" w:rsidRPr="00655E67" w:rsidRDefault="007C171B" w:rsidP="00655E67">
            <w:pPr>
              <w:jc w:val="center"/>
              <w:rPr>
                <w:rFonts w:ascii="Times New Roman" w:eastAsiaTheme="minorHAnsi" w:hAnsi="Times New Roman" w:cs="Times New Roman"/>
                <w:sz w:val="18"/>
                <w:szCs w:val="18"/>
              </w:rPr>
            </w:pPr>
            <w:proofErr w:type="spellStart"/>
            <w:r>
              <w:rPr>
                <w:rFonts w:ascii="Times New Roman" w:eastAsiaTheme="minorHAnsi" w:hAnsi="Times New Roman" w:cs="Times New Roman"/>
                <w:sz w:val="18"/>
                <w:szCs w:val="18"/>
              </w:rPr>
              <w:t>Ростов</w:t>
            </w:r>
            <w:proofErr w:type="spellEnd"/>
            <w:r>
              <w:rPr>
                <w:rFonts w:ascii="Times New Roman" w:eastAsiaTheme="minorHAnsi" w:hAnsi="Times New Roman" w:cs="Times New Roman"/>
                <w:sz w:val="18"/>
                <w:szCs w:val="18"/>
              </w:rPr>
              <w:t>-на Дону</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33</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Самара</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34</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Санкт-Петербург</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35</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Саранск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36</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Саратов</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37</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Смоленск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38</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Сургут</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39</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Сыктывкар</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40</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Тамбов</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41</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Тверь</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42</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Тольятти</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43</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Томск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44</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Тула</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45</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Тюмень</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46</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Ульяновск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47</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Уссурийск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48</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Чебоксары</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49</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Челябинск</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r w:rsidR="000120F7" w:rsidRPr="00655E67" w:rsidTr="001A7E2C">
        <w:tc>
          <w:tcPr>
            <w:tcW w:w="425" w:type="dxa"/>
          </w:tcPr>
          <w:p w:rsidR="000120F7" w:rsidRDefault="000120F7" w:rsidP="00655E67">
            <w:pPr>
              <w:jc w:val="right"/>
              <w:rPr>
                <w:rFonts w:asciiTheme="minorHAnsi" w:eastAsiaTheme="minorHAnsi" w:hAnsiTheme="minorHAnsi" w:cstheme="minorBidi"/>
                <w:sz w:val="20"/>
                <w:szCs w:val="20"/>
              </w:rPr>
            </w:pPr>
            <w:r>
              <w:rPr>
                <w:rFonts w:asciiTheme="minorHAnsi" w:eastAsiaTheme="minorHAnsi" w:hAnsiTheme="minorHAnsi" w:cstheme="minorBidi"/>
                <w:sz w:val="20"/>
                <w:szCs w:val="20"/>
              </w:rPr>
              <w:t>50</w:t>
            </w:r>
          </w:p>
        </w:tc>
        <w:tc>
          <w:tcPr>
            <w:tcW w:w="1277" w:type="dxa"/>
          </w:tcPr>
          <w:p w:rsidR="000120F7" w:rsidRPr="00655E67" w:rsidRDefault="007C171B" w:rsidP="00655E67">
            <w:pPr>
              <w:jc w:val="center"/>
              <w:rPr>
                <w:rFonts w:ascii="Times New Roman" w:eastAsiaTheme="minorHAnsi" w:hAnsi="Times New Roman" w:cs="Times New Roman"/>
                <w:sz w:val="18"/>
                <w:szCs w:val="18"/>
              </w:rPr>
            </w:pPr>
            <w:r>
              <w:rPr>
                <w:rFonts w:ascii="Times New Roman" w:eastAsiaTheme="minorHAnsi" w:hAnsi="Times New Roman" w:cs="Times New Roman"/>
                <w:sz w:val="18"/>
                <w:szCs w:val="18"/>
              </w:rPr>
              <w:t>Ярославль</w:t>
            </w: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7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5"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14"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698"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9" w:type="dxa"/>
            <w:vAlign w:val="center"/>
          </w:tcPr>
          <w:p w:rsidR="000120F7" w:rsidRPr="00655E67" w:rsidRDefault="000120F7" w:rsidP="00655E67">
            <w:pPr>
              <w:jc w:val="center"/>
              <w:rPr>
                <w:rFonts w:ascii="Times New Roman" w:eastAsiaTheme="minorHAnsi" w:hAnsi="Times New Roman" w:cs="Times New Roman"/>
                <w:sz w:val="16"/>
                <w:szCs w:val="16"/>
              </w:rPr>
            </w:pPr>
          </w:p>
        </w:tc>
        <w:tc>
          <w:tcPr>
            <w:tcW w:w="708" w:type="dxa"/>
            <w:vAlign w:val="center"/>
          </w:tcPr>
          <w:p w:rsidR="000120F7" w:rsidRPr="00655E67" w:rsidRDefault="000120F7" w:rsidP="00655E67">
            <w:pPr>
              <w:jc w:val="center"/>
              <w:rPr>
                <w:rFonts w:ascii="Times New Roman" w:eastAsiaTheme="minorHAnsi" w:hAnsi="Times New Roman" w:cs="Times New Roman"/>
                <w:sz w:val="16"/>
                <w:szCs w:val="16"/>
              </w:rPr>
            </w:pPr>
          </w:p>
        </w:tc>
      </w:tr>
    </w:tbl>
    <w:p w:rsidR="00A40AC5" w:rsidRPr="00655E67" w:rsidRDefault="00A40AC5" w:rsidP="00A40AC5">
      <w:pPr>
        <w:tabs>
          <w:tab w:val="left" w:pos="360"/>
        </w:tabs>
        <w:rPr>
          <w:rFonts w:asciiTheme="minorHAnsi" w:eastAsiaTheme="minorHAnsi" w:hAnsiTheme="minorHAnsi" w:cstheme="minorBidi"/>
          <w:sz w:val="20"/>
          <w:szCs w:val="20"/>
        </w:rPr>
      </w:pPr>
      <w:r>
        <w:rPr>
          <w:rFonts w:asciiTheme="minorHAnsi" w:eastAsiaTheme="minorHAnsi" w:hAnsiTheme="minorHAnsi" w:cstheme="minorBidi"/>
          <w:sz w:val="20"/>
          <w:szCs w:val="20"/>
        </w:rPr>
        <w:tab/>
      </w:r>
    </w:p>
    <w:tbl>
      <w:tblPr>
        <w:tblStyle w:val="4"/>
        <w:tblW w:w="5000" w:type="pct"/>
        <w:tblLayout w:type="fixed"/>
        <w:tblLook w:val="0000" w:firstRow="0" w:lastRow="0" w:firstColumn="0" w:lastColumn="0" w:noHBand="0" w:noVBand="0"/>
      </w:tblPr>
      <w:tblGrid>
        <w:gridCol w:w="7415"/>
        <w:gridCol w:w="7155"/>
      </w:tblGrid>
      <w:tr w:rsidR="002F6423" w:rsidRPr="00A40AC5" w:rsidTr="002F642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415" w:type="dxa"/>
            <w:tcBorders>
              <w:top w:val="nil"/>
              <w:left w:val="nil"/>
              <w:bottom w:val="nil"/>
              <w:right w:val="nil"/>
            </w:tcBorders>
          </w:tcPr>
          <w:p w:rsidR="002F6423" w:rsidRDefault="002F6423" w:rsidP="002F6423">
            <w:pP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2F6423" w:rsidRDefault="002F6423" w:rsidP="002F6423">
            <w:pP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2F6423" w:rsidRPr="002F6423" w:rsidRDefault="002F6423" w:rsidP="002F6423">
            <w:pPr>
              <w:rPr>
                <w:rFonts w:ascii="Times New Roman" w:hAnsi="Times New Roman" w:cs="Times New Roman"/>
                <w:bCs/>
                <w:sz w:val="24"/>
                <w:szCs w:val="24"/>
                <w:lang w:eastAsia="ru-RU"/>
              </w:rPr>
            </w:pPr>
            <w:r w:rsidRPr="002F6423">
              <w:rPr>
                <w:rFonts w:ascii="Times New Roman" w:hAnsi="Times New Roman" w:cs="Times New Roman"/>
                <w:bCs/>
                <w:sz w:val="24"/>
                <w:szCs w:val="24"/>
                <w:lang w:eastAsia="ru-RU"/>
              </w:rPr>
              <w:t xml:space="preserve">Генеральный </w:t>
            </w:r>
            <w:r>
              <w:rPr>
                <w:rFonts w:ascii="Times New Roman" w:hAnsi="Times New Roman" w:cs="Times New Roman"/>
                <w:bCs/>
                <w:sz w:val="24"/>
                <w:szCs w:val="24"/>
                <w:lang w:eastAsia="ru-RU"/>
              </w:rPr>
              <w:t>директор</w:t>
            </w:r>
          </w:p>
        </w:tc>
        <w:tc>
          <w:tcPr>
            <w:tcW w:w="7155" w:type="dxa"/>
            <w:tcBorders>
              <w:top w:val="nil"/>
              <w:left w:val="nil"/>
              <w:bottom w:val="nil"/>
              <w:right w:val="nil"/>
            </w:tcBorders>
          </w:tcPr>
          <w:tbl>
            <w:tblPr>
              <w:tblW w:w="4970" w:type="dxa"/>
              <w:tblLayout w:type="fixed"/>
              <w:tblCellMar>
                <w:left w:w="283" w:type="dxa"/>
                <w:right w:w="283" w:type="dxa"/>
              </w:tblCellMar>
              <w:tblLook w:val="0000" w:firstRow="0" w:lastRow="0" w:firstColumn="0" w:lastColumn="0" w:noHBand="0" w:noVBand="0"/>
            </w:tblPr>
            <w:tblGrid>
              <w:gridCol w:w="4970"/>
            </w:tblGrid>
            <w:tr w:rsidR="002F6423" w:rsidRPr="00216D25" w:rsidTr="00550066">
              <w:trPr>
                <w:cantSplit/>
                <w:trHeight w:val="223"/>
              </w:trPr>
              <w:tc>
                <w:tcPr>
                  <w:tcW w:w="4970" w:type="dxa"/>
                  <w:tcBorders>
                    <w:left w:val="nil"/>
                    <w:right w:val="nil"/>
                  </w:tcBorders>
                </w:tcPr>
                <w:p w:rsidR="002F6423" w:rsidRPr="00BB08D7" w:rsidRDefault="002F6423" w:rsidP="002F6423">
                  <w:pPr>
                    <w:spacing w:after="0" w:line="240" w:lineRule="auto"/>
                    <w:jc w:val="both"/>
                    <w:rPr>
                      <w:rFonts w:ascii="Times New Roman" w:hAnsi="Times New Roman" w:cs="Times New Roman"/>
                      <w:b/>
                      <w:bCs/>
                      <w:sz w:val="24"/>
                      <w:szCs w:val="24"/>
                      <w:lang w:eastAsia="ru-RU"/>
                    </w:rPr>
                  </w:pPr>
                </w:p>
                <w:p w:rsidR="002F6423" w:rsidRPr="00BB08D7" w:rsidRDefault="002F6423" w:rsidP="002F642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2F6423" w:rsidRPr="00BB08D7" w:rsidRDefault="002F6423" w:rsidP="002F642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lang w:eastAsia="ru-RU"/>
              </w:rPr>
            </w:pPr>
          </w:p>
        </w:tc>
      </w:tr>
    </w:tbl>
    <w:tbl>
      <w:tblPr>
        <w:tblW w:w="12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3" w:type="dxa"/>
          <w:right w:w="283" w:type="dxa"/>
        </w:tblCellMar>
        <w:tblLook w:val="0000" w:firstRow="0" w:lastRow="0" w:firstColumn="0" w:lastColumn="0" w:noHBand="0" w:noVBand="0"/>
      </w:tblPr>
      <w:tblGrid>
        <w:gridCol w:w="7230"/>
        <w:gridCol w:w="5680"/>
      </w:tblGrid>
      <w:tr w:rsidR="002F6423" w:rsidRPr="00BB08D7" w:rsidTr="002F6423">
        <w:trPr>
          <w:cantSplit/>
          <w:trHeight w:val="69"/>
        </w:trPr>
        <w:tc>
          <w:tcPr>
            <w:tcW w:w="7230" w:type="dxa"/>
            <w:tcBorders>
              <w:top w:val="nil"/>
              <w:left w:val="nil"/>
              <w:bottom w:val="nil"/>
              <w:right w:val="nil"/>
            </w:tcBorders>
          </w:tcPr>
          <w:p w:rsidR="002F6423" w:rsidRDefault="002F6423" w:rsidP="002F6423">
            <w:pPr>
              <w:spacing w:after="0" w:line="240" w:lineRule="auto"/>
              <w:ind w:left="-285"/>
              <w:jc w:val="both"/>
              <w:rPr>
                <w:rFonts w:ascii="Times New Roman" w:hAnsi="Times New Roman" w:cs="Times New Roman"/>
                <w:sz w:val="24"/>
                <w:szCs w:val="24"/>
                <w:lang w:eastAsia="ru-RU"/>
              </w:rPr>
            </w:pPr>
          </w:p>
          <w:p w:rsidR="002F6423" w:rsidRPr="00BB08D7" w:rsidRDefault="002F6423" w:rsidP="002F6423">
            <w:pPr>
              <w:spacing w:after="0" w:line="240" w:lineRule="auto"/>
              <w:ind w:left="-285"/>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w:t>
            </w:r>
            <w:proofErr w:type="spellStart"/>
            <w:r>
              <w:rPr>
                <w:rFonts w:ascii="Times New Roman" w:hAnsi="Times New Roman" w:cs="Times New Roman"/>
                <w:sz w:val="24"/>
                <w:szCs w:val="24"/>
                <w:lang w:eastAsia="ru-RU"/>
              </w:rPr>
              <w:t>С.А.Алферов</w:t>
            </w:r>
            <w:proofErr w:type="spellEnd"/>
          </w:p>
          <w:p w:rsidR="002F6423" w:rsidRPr="00BB08D7" w:rsidRDefault="002F6423" w:rsidP="002F6423">
            <w:pPr>
              <w:spacing w:after="0" w:line="240" w:lineRule="auto"/>
              <w:jc w:val="both"/>
              <w:rPr>
                <w:rFonts w:ascii="Times New Roman" w:hAnsi="Times New Roman" w:cs="Times New Roman"/>
                <w:sz w:val="24"/>
                <w:szCs w:val="24"/>
                <w:lang w:eastAsia="ru-RU"/>
              </w:rPr>
            </w:pPr>
          </w:p>
        </w:tc>
        <w:tc>
          <w:tcPr>
            <w:tcW w:w="5680" w:type="dxa"/>
            <w:tcBorders>
              <w:top w:val="nil"/>
              <w:left w:val="nil"/>
              <w:bottom w:val="nil"/>
              <w:right w:val="nil"/>
            </w:tcBorders>
          </w:tcPr>
          <w:p w:rsidR="002F6423" w:rsidRDefault="002F6423" w:rsidP="002F6423">
            <w:pPr>
              <w:spacing w:after="0" w:line="240" w:lineRule="auto"/>
              <w:jc w:val="both"/>
              <w:rPr>
                <w:rFonts w:ascii="Times New Roman" w:hAnsi="Times New Roman" w:cs="Times New Roman"/>
                <w:sz w:val="24"/>
                <w:szCs w:val="24"/>
                <w:lang w:val="en-US" w:eastAsia="ru-RU"/>
              </w:rPr>
            </w:pPr>
          </w:p>
          <w:p w:rsidR="002F6423" w:rsidRPr="002F6423" w:rsidRDefault="002F6423" w:rsidP="002F642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_______________</w:t>
            </w:r>
            <w:r>
              <w:rPr>
                <w:rFonts w:ascii="Times New Roman" w:hAnsi="Times New Roman" w:cs="Times New Roman"/>
                <w:sz w:val="24"/>
                <w:szCs w:val="24"/>
                <w:lang w:eastAsia="ru-RU"/>
              </w:rPr>
              <w:t>/</w:t>
            </w:r>
            <w:r>
              <w:rPr>
                <w:rFonts w:ascii="Times New Roman" w:hAnsi="Times New Roman" w:cs="Times New Roman"/>
                <w:sz w:val="24"/>
                <w:szCs w:val="24"/>
                <w:lang w:val="en-US" w:eastAsia="ru-RU"/>
              </w:rPr>
              <w:t>___________</w:t>
            </w:r>
            <w:r>
              <w:rPr>
                <w:rFonts w:ascii="Times New Roman" w:hAnsi="Times New Roman" w:cs="Times New Roman"/>
                <w:sz w:val="24"/>
                <w:szCs w:val="24"/>
                <w:lang w:eastAsia="ru-RU"/>
              </w:rPr>
              <w:t>/</w:t>
            </w:r>
          </w:p>
          <w:p w:rsidR="002F6423" w:rsidRPr="00BB08D7" w:rsidRDefault="002F6423" w:rsidP="002F6423">
            <w:pPr>
              <w:spacing w:after="0" w:line="240" w:lineRule="auto"/>
              <w:jc w:val="both"/>
              <w:rPr>
                <w:rFonts w:ascii="Times New Roman" w:hAnsi="Times New Roman" w:cs="Times New Roman"/>
                <w:sz w:val="24"/>
                <w:szCs w:val="24"/>
                <w:lang w:eastAsia="ru-RU"/>
              </w:rPr>
            </w:pPr>
          </w:p>
        </w:tc>
      </w:tr>
    </w:tbl>
    <w:p w:rsidR="001A7E2C" w:rsidRDefault="001A7E2C" w:rsidP="00990743">
      <w:pPr>
        <w:sectPr w:rsidR="001A7E2C" w:rsidSect="001A7E2C">
          <w:pgSz w:w="16838" w:h="11906" w:orient="landscape"/>
          <w:pgMar w:top="1701" w:right="1134" w:bottom="851" w:left="1134" w:header="709" w:footer="709" w:gutter="0"/>
          <w:cols w:space="708"/>
          <w:titlePg/>
          <w:docGrid w:linePitch="360"/>
        </w:sectPr>
      </w:pPr>
    </w:p>
    <w:p w:rsidR="001A7E2C" w:rsidRPr="00A40AC5" w:rsidRDefault="00A40AC5" w:rsidP="00A40AC5">
      <w:pPr>
        <w:jc w:val="right"/>
        <w:rPr>
          <w:rFonts w:ascii="Times New Roman" w:hAnsi="Times New Roman" w:cs="Times New Roman"/>
        </w:rPr>
      </w:pPr>
      <w:r>
        <w:rPr>
          <w:rFonts w:ascii="Times New Roman" w:hAnsi="Times New Roman" w:cs="Times New Roman"/>
          <w:b/>
          <w:bCs/>
        </w:rPr>
        <w:lastRenderedPageBreak/>
        <w:t>Приложение № 4</w:t>
      </w:r>
      <w:r w:rsidR="001A7E2C">
        <w:rPr>
          <w:rFonts w:ascii="Times New Roman" w:hAnsi="Times New Roman" w:cs="Times New Roman"/>
          <w:b/>
          <w:bCs/>
        </w:rPr>
        <w:t xml:space="preserve"> </w:t>
      </w:r>
      <w:r w:rsidR="001A7E2C" w:rsidRPr="002321A6">
        <w:rPr>
          <w:rFonts w:ascii="Times New Roman" w:hAnsi="Times New Roman" w:cs="Times New Roman"/>
          <w:b/>
          <w:bCs/>
        </w:rPr>
        <w:t>к Договору</w:t>
      </w:r>
      <w:r>
        <w:rPr>
          <w:rFonts w:ascii="Times New Roman" w:hAnsi="Times New Roman" w:cs="Times New Roman"/>
        </w:rPr>
        <w:t xml:space="preserve"> </w:t>
      </w:r>
      <w:r w:rsidR="001A7E2C">
        <w:rPr>
          <w:rFonts w:ascii="Times New Roman" w:hAnsi="Times New Roman" w:cs="Times New Roman"/>
          <w:b/>
          <w:bCs/>
        </w:rPr>
        <w:t>№_________ от _______</w:t>
      </w:r>
    </w:p>
    <w:p w:rsidR="001A7E2C" w:rsidRDefault="001A7E2C" w:rsidP="001A7E2C">
      <w:pPr>
        <w:jc w:val="right"/>
        <w:rPr>
          <w:rFonts w:ascii="Times New Roman" w:hAnsi="Times New Roman" w:cs="Times New Roman"/>
          <w:b/>
          <w:bCs/>
        </w:rPr>
      </w:pPr>
    </w:p>
    <w:p w:rsidR="001A7E2C" w:rsidRPr="00A40AC5" w:rsidRDefault="00A40AC5" w:rsidP="00A40AC5">
      <w:pPr>
        <w:tabs>
          <w:tab w:val="left" w:pos="945"/>
        </w:tabs>
        <w:jc w:val="center"/>
        <w:rPr>
          <w:rFonts w:ascii="Times New Roman" w:hAnsi="Times New Roman" w:cs="Times New Roman"/>
          <w:b/>
          <w:bCs/>
          <w:sz w:val="26"/>
          <w:szCs w:val="26"/>
        </w:rPr>
      </w:pPr>
      <w:r w:rsidRPr="00A40AC5">
        <w:rPr>
          <w:rFonts w:ascii="Times New Roman" w:hAnsi="Times New Roman" w:cs="Times New Roman"/>
          <w:b/>
          <w:bCs/>
          <w:sz w:val="26"/>
          <w:szCs w:val="26"/>
        </w:rPr>
        <w:t>Сроки доставки отправлений</w:t>
      </w:r>
    </w:p>
    <w:p w:rsidR="002321A6" w:rsidRDefault="002321A6" w:rsidP="001A7E2C">
      <w:pPr>
        <w:ind w:right="990"/>
      </w:pPr>
    </w:p>
    <w:tbl>
      <w:tblPr>
        <w:tblpPr w:leftFromText="180" w:rightFromText="180" w:vertAnchor="page" w:horzAnchor="margin" w:tblpXSpec="center" w:tblpY="3226"/>
        <w:tblW w:w="9639" w:type="dxa"/>
        <w:tblLook w:val="04A0" w:firstRow="1" w:lastRow="0" w:firstColumn="1" w:lastColumn="0" w:noHBand="0" w:noVBand="1"/>
      </w:tblPr>
      <w:tblGrid>
        <w:gridCol w:w="476"/>
        <w:gridCol w:w="2763"/>
        <w:gridCol w:w="3757"/>
        <w:gridCol w:w="2643"/>
      </w:tblGrid>
      <w:tr w:rsidR="000859ED" w:rsidRPr="001A7E2C" w:rsidTr="00D22096">
        <w:trPr>
          <w:trHeight w:val="297"/>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59ED" w:rsidRDefault="000859ED" w:rsidP="00D22096">
            <w:pPr>
              <w:spacing w:after="0" w:line="240" w:lineRule="auto"/>
              <w:rPr>
                <w:rFonts w:ascii="Times New Roman" w:eastAsia="Times New Roman" w:hAnsi="Times New Roman" w:cs="Times New Roman"/>
                <w:color w:val="000000"/>
                <w:sz w:val="26"/>
                <w:szCs w:val="26"/>
                <w:lang w:eastAsia="ru-RU"/>
              </w:rPr>
            </w:pPr>
          </w:p>
          <w:p w:rsidR="000859ED" w:rsidRPr="001A7E2C" w:rsidRDefault="000859ED" w:rsidP="00D22096">
            <w:pPr>
              <w:spacing w:after="0" w:line="240" w:lineRule="auto"/>
              <w:rPr>
                <w:rFonts w:ascii="Times New Roman" w:eastAsia="Times New Roman" w:hAnsi="Times New Roman" w:cs="Times New Roman"/>
                <w:color w:val="000000"/>
                <w:sz w:val="26"/>
                <w:szCs w:val="26"/>
                <w:lang w:eastAsia="ru-RU"/>
              </w:rPr>
            </w:pPr>
          </w:p>
        </w:tc>
        <w:tc>
          <w:tcPr>
            <w:tcW w:w="2765" w:type="dxa"/>
            <w:tcBorders>
              <w:top w:val="single" w:sz="4" w:space="0" w:color="auto"/>
              <w:left w:val="nil"/>
              <w:bottom w:val="nil"/>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 xml:space="preserve"> Город отправителя </w:t>
            </w:r>
          </w:p>
        </w:tc>
        <w:tc>
          <w:tcPr>
            <w:tcW w:w="3761" w:type="dxa"/>
            <w:tcBorders>
              <w:top w:val="single" w:sz="4" w:space="0" w:color="auto"/>
              <w:left w:val="nil"/>
              <w:bottom w:val="nil"/>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Город получателя</w:t>
            </w:r>
          </w:p>
        </w:tc>
        <w:tc>
          <w:tcPr>
            <w:tcW w:w="2644" w:type="dxa"/>
            <w:tcBorders>
              <w:top w:val="single" w:sz="4" w:space="0" w:color="auto"/>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ind w:right="618"/>
              <w:jc w:val="center"/>
              <w:rPr>
                <w:rFonts w:ascii="Times New Roman" w:eastAsia="Times New Roman" w:hAnsi="Times New Roman" w:cs="Times New Roman"/>
                <w:b/>
                <w:bCs/>
                <w:color w:val="000000"/>
                <w:sz w:val="26"/>
                <w:szCs w:val="26"/>
                <w:lang w:eastAsia="ru-RU"/>
              </w:rPr>
            </w:pPr>
            <w:r w:rsidRPr="001A7E2C">
              <w:rPr>
                <w:rFonts w:ascii="Times New Roman" w:eastAsia="Times New Roman" w:hAnsi="Times New Roman" w:cs="Times New Roman"/>
                <w:b/>
                <w:bCs/>
                <w:color w:val="000000"/>
                <w:sz w:val="26"/>
                <w:szCs w:val="26"/>
                <w:lang w:eastAsia="ru-RU"/>
              </w:rPr>
              <w:t xml:space="preserve"> срок доставки</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w:t>
            </w:r>
          </w:p>
        </w:tc>
        <w:tc>
          <w:tcPr>
            <w:tcW w:w="2765" w:type="dxa"/>
            <w:tcBorders>
              <w:top w:val="single" w:sz="4" w:space="0" w:color="auto"/>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single" w:sz="4" w:space="0" w:color="auto"/>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Архангельск</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0859ED"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2</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Астрахань</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0859ED"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3</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Великий Новгород</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0859ED"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4</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Владивосток</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5</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Владикавказ</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6</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Владимир</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7</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Волгоград</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8</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Воронеж</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9</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Екатеринбург</w:t>
            </w:r>
          </w:p>
        </w:tc>
        <w:tc>
          <w:tcPr>
            <w:tcW w:w="2644" w:type="dxa"/>
            <w:tcBorders>
              <w:top w:val="nil"/>
              <w:left w:val="nil"/>
              <w:bottom w:val="single" w:sz="4" w:space="0" w:color="auto"/>
              <w:right w:val="single" w:sz="4" w:space="0" w:color="auto"/>
            </w:tcBorders>
            <w:shd w:val="clear" w:color="auto" w:fill="auto"/>
            <w:vAlign w:val="center"/>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1-2</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10</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Иваново</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11</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Ижевск</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12</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Йошкар-Ола</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13</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Казань</w:t>
            </w:r>
          </w:p>
        </w:tc>
        <w:tc>
          <w:tcPr>
            <w:tcW w:w="2644" w:type="dxa"/>
            <w:tcBorders>
              <w:top w:val="nil"/>
              <w:left w:val="nil"/>
              <w:bottom w:val="single" w:sz="4" w:space="0" w:color="auto"/>
              <w:right w:val="single" w:sz="4" w:space="0" w:color="auto"/>
            </w:tcBorders>
            <w:shd w:val="clear" w:color="auto" w:fill="auto"/>
            <w:vAlign w:val="center"/>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14</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Калуга</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15</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Киров</w:t>
            </w:r>
          </w:p>
        </w:tc>
        <w:tc>
          <w:tcPr>
            <w:tcW w:w="2644" w:type="dxa"/>
            <w:tcBorders>
              <w:top w:val="nil"/>
              <w:left w:val="nil"/>
              <w:bottom w:val="single" w:sz="4" w:space="0" w:color="auto"/>
              <w:right w:val="single" w:sz="4" w:space="0" w:color="auto"/>
            </w:tcBorders>
            <w:shd w:val="clear" w:color="auto" w:fill="auto"/>
            <w:vAlign w:val="center"/>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16</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Краснодар</w:t>
            </w:r>
          </w:p>
        </w:tc>
        <w:tc>
          <w:tcPr>
            <w:tcW w:w="2644" w:type="dxa"/>
            <w:tcBorders>
              <w:top w:val="nil"/>
              <w:left w:val="nil"/>
              <w:bottom w:val="single" w:sz="4" w:space="0" w:color="auto"/>
              <w:right w:val="single" w:sz="4" w:space="0" w:color="auto"/>
            </w:tcBorders>
            <w:shd w:val="clear" w:color="auto" w:fill="auto"/>
            <w:vAlign w:val="center"/>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17</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Красноярск</w:t>
            </w:r>
          </w:p>
        </w:tc>
        <w:tc>
          <w:tcPr>
            <w:tcW w:w="2644" w:type="dxa"/>
            <w:tcBorders>
              <w:top w:val="nil"/>
              <w:left w:val="nil"/>
              <w:bottom w:val="single" w:sz="4" w:space="0" w:color="auto"/>
              <w:right w:val="single" w:sz="4" w:space="0" w:color="auto"/>
            </w:tcBorders>
            <w:shd w:val="clear" w:color="auto" w:fill="auto"/>
            <w:vAlign w:val="bottom"/>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3-4</w:t>
            </w:r>
          </w:p>
        </w:tc>
      </w:tr>
      <w:tr w:rsidR="000859ED" w:rsidRPr="001A7E2C" w:rsidTr="000859ED">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color w:val="000000"/>
                <w:sz w:val="26"/>
                <w:szCs w:val="26"/>
                <w:lang w:eastAsia="ru-RU"/>
              </w:rPr>
              <w:t>18</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Курган</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19</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Москва</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20</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 xml:space="preserve">Уфа </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Мурманск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Нальчик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Нижний Новгород</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Новосибирск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Новый Уренгой</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25</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Омск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Орел</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Оренбург</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Пенза</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29</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Пермь</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Петрозаводск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Псков</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proofErr w:type="spellStart"/>
            <w:r>
              <w:rPr>
                <w:rFonts w:ascii="Times New Roman" w:eastAsia="Times New Roman" w:hAnsi="Times New Roman" w:cs="Times New Roman"/>
                <w:color w:val="000000"/>
                <w:sz w:val="26"/>
                <w:szCs w:val="26"/>
                <w:lang w:eastAsia="ru-RU"/>
              </w:rPr>
              <w:t>Ростов</w:t>
            </w:r>
            <w:proofErr w:type="spellEnd"/>
            <w:r>
              <w:rPr>
                <w:rFonts w:ascii="Times New Roman" w:eastAsia="Times New Roman" w:hAnsi="Times New Roman" w:cs="Times New Roman"/>
                <w:color w:val="000000"/>
                <w:sz w:val="26"/>
                <w:szCs w:val="26"/>
                <w:lang w:eastAsia="ru-RU"/>
              </w:rPr>
              <w:t>-на Дону</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Самара</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1-2</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34</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Санкт-Петербург</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Саранск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36</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Саратов</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37</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Смоленск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38</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Сургут</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39</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Сыктывкар</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40</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Тамбов</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41</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Тверь</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42</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Тольятти</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43</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Томск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44</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Тула</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45</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Тюмень</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46</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Ульяновск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47</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Уссурийск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48</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Чебоксары</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49</w:t>
            </w:r>
          </w:p>
        </w:tc>
        <w:tc>
          <w:tcPr>
            <w:tcW w:w="2765" w:type="dxa"/>
            <w:tcBorders>
              <w:top w:val="nil"/>
              <w:left w:val="nil"/>
              <w:bottom w:val="single" w:sz="4" w:space="0" w:color="auto"/>
              <w:right w:val="single" w:sz="4" w:space="0" w:color="auto"/>
            </w:tcBorders>
            <w:shd w:val="clear" w:color="auto" w:fill="auto"/>
            <w:vAlign w:val="center"/>
          </w:tcPr>
          <w:p w:rsidR="000859ED" w:rsidRPr="001A7E2C" w:rsidRDefault="000859ED" w:rsidP="00D22096">
            <w:pPr>
              <w:spacing w:after="0" w:line="240" w:lineRule="auto"/>
              <w:jc w:val="center"/>
              <w:rPr>
                <w:rFonts w:ascii="Times New Roman" w:eastAsia="Times New Roman" w:hAnsi="Times New Roman" w:cs="Times New Roman"/>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Челябинск</w:t>
            </w:r>
          </w:p>
        </w:tc>
        <w:tc>
          <w:tcPr>
            <w:tcW w:w="2644" w:type="dxa"/>
            <w:tcBorders>
              <w:top w:val="nil"/>
              <w:left w:val="nil"/>
              <w:bottom w:val="single" w:sz="4" w:space="0" w:color="auto"/>
              <w:right w:val="single" w:sz="4" w:space="0" w:color="auto"/>
            </w:tcBorders>
            <w:shd w:val="clear" w:color="auto" w:fill="auto"/>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1-2</w:t>
            </w:r>
          </w:p>
        </w:tc>
      </w:tr>
      <w:tr w:rsidR="000859ED" w:rsidRPr="001A7E2C" w:rsidTr="00D22096">
        <w:trPr>
          <w:trHeight w:val="312"/>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50</w:t>
            </w:r>
          </w:p>
        </w:tc>
        <w:tc>
          <w:tcPr>
            <w:tcW w:w="2765" w:type="dxa"/>
            <w:tcBorders>
              <w:top w:val="nil"/>
              <w:left w:val="nil"/>
              <w:bottom w:val="single" w:sz="4" w:space="0" w:color="auto"/>
              <w:right w:val="single" w:sz="4" w:space="0" w:color="auto"/>
            </w:tcBorders>
            <w:shd w:val="clear" w:color="auto" w:fill="auto"/>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sidRPr="001A7E2C">
              <w:rPr>
                <w:rFonts w:ascii="Times New Roman" w:eastAsia="Times New Roman" w:hAnsi="Times New Roman" w:cs="Times New Roman"/>
                <w:sz w:val="26"/>
                <w:szCs w:val="26"/>
                <w:lang w:eastAsia="ru-RU"/>
              </w:rPr>
              <w:t>Уфа</w:t>
            </w:r>
          </w:p>
        </w:tc>
        <w:tc>
          <w:tcPr>
            <w:tcW w:w="3761" w:type="dxa"/>
            <w:tcBorders>
              <w:top w:val="nil"/>
              <w:left w:val="nil"/>
              <w:bottom w:val="single" w:sz="4" w:space="0" w:color="auto"/>
              <w:right w:val="single" w:sz="4" w:space="0" w:color="auto"/>
            </w:tcBorders>
            <w:shd w:val="clear" w:color="000000" w:fill="FFFFFF"/>
            <w:vAlign w:val="center"/>
            <w:hideMark/>
          </w:tcPr>
          <w:p w:rsidR="000859ED" w:rsidRPr="001A7E2C" w:rsidRDefault="000859ED" w:rsidP="00D22096">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Ярославль</w:t>
            </w:r>
          </w:p>
        </w:tc>
        <w:tc>
          <w:tcPr>
            <w:tcW w:w="2644" w:type="dxa"/>
            <w:tcBorders>
              <w:top w:val="nil"/>
              <w:left w:val="nil"/>
              <w:bottom w:val="single" w:sz="4" w:space="0" w:color="auto"/>
              <w:right w:val="single" w:sz="4" w:space="0" w:color="auto"/>
            </w:tcBorders>
            <w:shd w:val="clear" w:color="auto" w:fill="auto"/>
            <w:hideMark/>
          </w:tcPr>
          <w:p w:rsidR="000859ED" w:rsidRPr="001A7E2C" w:rsidRDefault="005129C3" w:rsidP="00D22096">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w:t>
            </w:r>
          </w:p>
        </w:tc>
      </w:tr>
    </w:tbl>
    <w:p w:rsidR="002321A6" w:rsidRDefault="002321A6" w:rsidP="00990743"/>
    <w:p w:rsidR="000859ED" w:rsidRDefault="000859ED" w:rsidP="00990743"/>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3" w:type="dxa"/>
          <w:right w:w="283" w:type="dxa"/>
        </w:tblCellMar>
        <w:tblLook w:val="0000" w:firstRow="0" w:lastRow="0" w:firstColumn="0" w:lastColumn="0" w:noHBand="0" w:noVBand="0"/>
      </w:tblPr>
      <w:tblGrid>
        <w:gridCol w:w="4177"/>
        <w:gridCol w:w="5680"/>
      </w:tblGrid>
      <w:tr w:rsidR="002F6423" w:rsidRPr="00BB08D7" w:rsidTr="00550066">
        <w:trPr>
          <w:cantSplit/>
          <w:trHeight w:val="223"/>
        </w:trPr>
        <w:tc>
          <w:tcPr>
            <w:tcW w:w="4177" w:type="dxa"/>
            <w:tcBorders>
              <w:top w:val="nil"/>
              <w:left w:val="nil"/>
              <w:bottom w:val="nil"/>
              <w:right w:val="nil"/>
            </w:tcBorders>
          </w:tcPr>
          <w:p w:rsidR="002F6423" w:rsidRDefault="002F6423" w:rsidP="00550066">
            <w:pPr>
              <w:spacing w:after="0" w:line="240" w:lineRule="auto"/>
              <w:rPr>
                <w:rFonts w:ascii="Times New Roman" w:hAnsi="Times New Roman" w:cs="Times New Roman"/>
                <w:b/>
                <w:bCs/>
                <w:sz w:val="24"/>
                <w:szCs w:val="24"/>
                <w:lang w:eastAsia="ru-RU"/>
              </w:rPr>
            </w:pPr>
          </w:p>
          <w:p w:rsidR="002F6423" w:rsidRDefault="002F6423" w:rsidP="0055006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p w:rsidR="002F6423" w:rsidRPr="002F6423" w:rsidRDefault="002F6423" w:rsidP="00550066">
            <w:pPr>
              <w:spacing w:after="0" w:line="240" w:lineRule="auto"/>
              <w:rPr>
                <w:rFonts w:ascii="Times New Roman" w:hAnsi="Times New Roman" w:cs="Times New Roman"/>
                <w:bCs/>
                <w:sz w:val="24"/>
                <w:szCs w:val="24"/>
                <w:lang w:eastAsia="ru-RU"/>
              </w:rPr>
            </w:pPr>
            <w:r w:rsidRPr="002F6423">
              <w:rPr>
                <w:rFonts w:ascii="Times New Roman" w:hAnsi="Times New Roman" w:cs="Times New Roman"/>
                <w:bCs/>
                <w:sz w:val="24"/>
                <w:szCs w:val="24"/>
                <w:lang w:eastAsia="ru-RU"/>
              </w:rPr>
              <w:t xml:space="preserve">Генеральный </w:t>
            </w:r>
            <w:r>
              <w:rPr>
                <w:rFonts w:ascii="Times New Roman" w:hAnsi="Times New Roman" w:cs="Times New Roman"/>
                <w:bCs/>
                <w:sz w:val="24"/>
                <w:szCs w:val="24"/>
                <w:lang w:eastAsia="ru-RU"/>
              </w:rPr>
              <w:t>директор</w:t>
            </w:r>
          </w:p>
        </w:tc>
        <w:tc>
          <w:tcPr>
            <w:tcW w:w="5680" w:type="dxa"/>
            <w:tcBorders>
              <w:top w:val="nil"/>
              <w:left w:val="nil"/>
              <w:bottom w:val="nil"/>
              <w:right w:val="nil"/>
            </w:tcBorders>
          </w:tcPr>
          <w:tbl>
            <w:tblPr>
              <w:tblW w:w="4970" w:type="dxa"/>
              <w:tblCellMar>
                <w:left w:w="283" w:type="dxa"/>
                <w:right w:w="283" w:type="dxa"/>
              </w:tblCellMar>
              <w:tblLook w:val="0000" w:firstRow="0" w:lastRow="0" w:firstColumn="0" w:lastColumn="0" w:noHBand="0" w:noVBand="0"/>
            </w:tblPr>
            <w:tblGrid>
              <w:gridCol w:w="4970"/>
            </w:tblGrid>
            <w:tr w:rsidR="002F6423" w:rsidRPr="00216D25" w:rsidTr="00550066">
              <w:trPr>
                <w:cantSplit/>
                <w:trHeight w:val="223"/>
              </w:trPr>
              <w:tc>
                <w:tcPr>
                  <w:tcW w:w="4970" w:type="dxa"/>
                  <w:tcBorders>
                    <w:left w:val="nil"/>
                    <w:right w:val="nil"/>
                  </w:tcBorders>
                </w:tcPr>
                <w:p w:rsidR="002F6423" w:rsidRPr="00BB08D7" w:rsidRDefault="002F6423" w:rsidP="00550066">
                  <w:pPr>
                    <w:spacing w:after="0" w:line="240" w:lineRule="auto"/>
                    <w:jc w:val="both"/>
                    <w:rPr>
                      <w:rFonts w:ascii="Times New Roman" w:hAnsi="Times New Roman" w:cs="Times New Roman"/>
                      <w:b/>
                      <w:bCs/>
                      <w:sz w:val="24"/>
                      <w:szCs w:val="24"/>
                      <w:lang w:eastAsia="ru-RU"/>
                    </w:rPr>
                  </w:pPr>
                </w:p>
                <w:p w:rsidR="002F6423" w:rsidRPr="00BB08D7" w:rsidRDefault="002F6423" w:rsidP="0055006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2F6423" w:rsidRPr="00BB08D7" w:rsidRDefault="002F6423" w:rsidP="00550066">
            <w:pPr>
              <w:spacing w:after="0" w:line="240" w:lineRule="auto"/>
              <w:jc w:val="both"/>
              <w:rPr>
                <w:rFonts w:ascii="Times New Roman" w:hAnsi="Times New Roman" w:cs="Times New Roman"/>
                <w:b/>
                <w:bCs/>
                <w:sz w:val="24"/>
                <w:szCs w:val="24"/>
                <w:lang w:eastAsia="ru-RU"/>
              </w:rPr>
            </w:pPr>
          </w:p>
        </w:tc>
      </w:tr>
      <w:tr w:rsidR="002F6423" w:rsidRPr="00BB08D7" w:rsidTr="00550066">
        <w:trPr>
          <w:cantSplit/>
          <w:trHeight w:val="69"/>
        </w:trPr>
        <w:tc>
          <w:tcPr>
            <w:tcW w:w="4177" w:type="dxa"/>
            <w:tcBorders>
              <w:top w:val="nil"/>
              <w:left w:val="nil"/>
              <w:bottom w:val="nil"/>
              <w:right w:val="nil"/>
            </w:tcBorders>
          </w:tcPr>
          <w:p w:rsidR="002F6423" w:rsidRDefault="002F6423" w:rsidP="00550066">
            <w:pPr>
              <w:spacing w:after="0" w:line="240" w:lineRule="auto"/>
              <w:ind w:left="-285"/>
              <w:jc w:val="both"/>
              <w:rPr>
                <w:rFonts w:ascii="Times New Roman" w:hAnsi="Times New Roman" w:cs="Times New Roman"/>
                <w:sz w:val="24"/>
                <w:szCs w:val="24"/>
                <w:lang w:eastAsia="ru-RU"/>
              </w:rPr>
            </w:pPr>
          </w:p>
          <w:p w:rsidR="002F6423" w:rsidRPr="00BB08D7" w:rsidRDefault="002F6423" w:rsidP="00550066">
            <w:pPr>
              <w:spacing w:after="0" w:line="240" w:lineRule="auto"/>
              <w:ind w:left="-285"/>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w:t>
            </w:r>
            <w:proofErr w:type="spellStart"/>
            <w:r>
              <w:rPr>
                <w:rFonts w:ascii="Times New Roman" w:hAnsi="Times New Roman" w:cs="Times New Roman"/>
                <w:sz w:val="24"/>
                <w:szCs w:val="24"/>
                <w:lang w:eastAsia="ru-RU"/>
              </w:rPr>
              <w:t>С.А.Алферов</w:t>
            </w:r>
            <w:proofErr w:type="spellEnd"/>
          </w:p>
          <w:p w:rsidR="002F6423" w:rsidRPr="00BB08D7" w:rsidRDefault="002F6423" w:rsidP="00550066">
            <w:pPr>
              <w:spacing w:after="0" w:line="240" w:lineRule="auto"/>
              <w:jc w:val="both"/>
              <w:rPr>
                <w:rFonts w:ascii="Times New Roman" w:hAnsi="Times New Roman" w:cs="Times New Roman"/>
                <w:sz w:val="24"/>
                <w:szCs w:val="24"/>
                <w:lang w:eastAsia="ru-RU"/>
              </w:rPr>
            </w:pPr>
          </w:p>
        </w:tc>
        <w:tc>
          <w:tcPr>
            <w:tcW w:w="5680" w:type="dxa"/>
            <w:tcBorders>
              <w:top w:val="nil"/>
              <w:left w:val="nil"/>
              <w:bottom w:val="nil"/>
              <w:right w:val="nil"/>
            </w:tcBorders>
          </w:tcPr>
          <w:p w:rsidR="002F6423" w:rsidRDefault="002F6423" w:rsidP="00550066">
            <w:pPr>
              <w:spacing w:after="0" w:line="240" w:lineRule="auto"/>
              <w:jc w:val="both"/>
              <w:rPr>
                <w:rFonts w:ascii="Times New Roman" w:hAnsi="Times New Roman" w:cs="Times New Roman"/>
                <w:sz w:val="24"/>
                <w:szCs w:val="24"/>
                <w:lang w:val="en-US" w:eastAsia="ru-RU"/>
              </w:rPr>
            </w:pPr>
          </w:p>
          <w:p w:rsidR="002F6423" w:rsidRPr="002F6423" w:rsidRDefault="002F6423" w:rsidP="0055006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val="en-US" w:eastAsia="ru-RU"/>
              </w:rPr>
              <w:t>__________________</w:t>
            </w:r>
            <w:r>
              <w:rPr>
                <w:rFonts w:ascii="Times New Roman" w:hAnsi="Times New Roman" w:cs="Times New Roman"/>
                <w:sz w:val="24"/>
                <w:szCs w:val="24"/>
                <w:lang w:eastAsia="ru-RU"/>
              </w:rPr>
              <w:t>/</w:t>
            </w:r>
            <w:r>
              <w:rPr>
                <w:rFonts w:ascii="Times New Roman" w:hAnsi="Times New Roman" w:cs="Times New Roman"/>
                <w:sz w:val="24"/>
                <w:szCs w:val="24"/>
                <w:lang w:val="en-US" w:eastAsia="ru-RU"/>
              </w:rPr>
              <w:t>___________</w:t>
            </w:r>
            <w:r>
              <w:rPr>
                <w:rFonts w:ascii="Times New Roman" w:hAnsi="Times New Roman" w:cs="Times New Roman"/>
                <w:sz w:val="24"/>
                <w:szCs w:val="24"/>
                <w:lang w:eastAsia="ru-RU"/>
              </w:rPr>
              <w:t>/</w:t>
            </w:r>
          </w:p>
          <w:p w:rsidR="002F6423" w:rsidRPr="00BB08D7" w:rsidRDefault="002F6423" w:rsidP="00550066">
            <w:pPr>
              <w:spacing w:after="0" w:line="240" w:lineRule="auto"/>
              <w:jc w:val="both"/>
              <w:rPr>
                <w:rFonts w:ascii="Times New Roman" w:hAnsi="Times New Roman" w:cs="Times New Roman"/>
                <w:sz w:val="24"/>
                <w:szCs w:val="24"/>
                <w:lang w:eastAsia="ru-RU"/>
              </w:rPr>
            </w:pPr>
          </w:p>
        </w:tc>
      </w:tr>
    </w:tbl>
    <w:p w:rsidR="000859ED" w:rsidRDefault="000859ED" w:rsidP="00990743"/>
    <w:p w:rsidR="000859ED" w:rsidRDefault="000859ED" w:rsidP="00990743"/>
    <w:p w:rsidR="002321A6" w:rsidRDefault="002321A6" w:rsidP="00990743"/>
    <w:p w:rsidR="002321A6" w:rsidRDefault="002321A6" w:rsidP="00990743"/>
    <w:p w:rsidR="002321A6" w:rsidRDefault="002321A6" w:rsidP="00990743"/>
    <w:p w:rsidR="002321A6" w:rsidRDefault="001A7E2C" w:rsidP="001A7E2C">
      <w:pPr>
        <w:tabs>
          <w:tab w:val="left" w:pos="2715"/>
        </w:tabs>
      </w:pPr>
      <w:r>
        <w:tab/>
      </w:r>
    </w:p>
    <w:p w:rsidR="002321A6" w:rsidRDefault="002321A6" w:rsidP="00990743"/>
    <w:p w:rsidR="002321A6" w:rsidRDefault="002321A6" w:rsidP="00990743"/>
    <w:p w:rsidR="002321A6" w:rsidRDefault="002321A6" w:rsidP="00990743"/>
    <w:p w:rsidR="002321A6" w:rsidRDefault="002321A6" w:rsidP="00990743"/>
    <w:sectPr w:rsidR="002321A6" w:rsidSect="001A7E2C">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D01" w:rsidRDefault="00F80D01" w:rsidP="00E5520F">
      <w:pPr>
        <w:spacing w:after="0" w:line="240" w:lineRule="auto"/>
      </w:pPr>
      <w:r>
        <w:separator/>
      </w:r>
    </w:p>
  </w:endnote>
  <w:endnote w:type="continuationSeparator" w:id="0">
    <w:p w:rsidR="00F80D01" w:rsidRDefault="00F80D01" w:rsidP="00E55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D01" w:rsidRDefault="00F80D01" w:rsidP="00E5520F">
      <w:pPr>
        <w:spacing w:after="0" w:line="240" w:lineRule="auto"/>
      </w:pPr>
      <w:r>
        <w:separator/>
      </w:r>
    </w:p>
  </w:footnote>
  <w:footnote w:type="continuationSeparator" w:id="0">
    <w:p w:rsidR="00F80D01" w:rsidRDefault="00F80D01" w:rsidP="00E5520F">
      <w:pPr>
        <w:spacing w:after="0" w:line="240" w:lineRule="auto"/>
      </w:pPr>
      <w:r>
        <w:continuationSeparator/>
      </w:r>
    </w:p>
  </w:footnote>
  <w:footnote w:id="1">
    <w:p w:rsidR="00F80D01" w:rsidRPr="002648CD" w:rsidRDefault="00F80D01">
      <w:pPr>
        <w:pStyle w:val="a9"/>
        <w:rPr>
          <w:rFonts w:ascii="Times New Roman" w:hAnsi="Times New Roman" w:cs="Times New Roman"/>
        </w:rPr>
      </w:pPr>
      <w:r w:rsidRPr="002648CD">
        <w:rPr>
          <w:rStyle w:val="ab"/>
          <w:rFonts w:ascii="Times New Roman" w:hAnsi="Times New Roman" w:cs="Times New Roman"/>
        </w:rPr>
        <w:footnoteRef/>
      </w:r>
      <w:r w:rsidRPr="002648CD">
        <w:rPr>
          <w:rFonts w:ascii="Times New Roman" w:hAnsi="Times New Roman" w:cs="Times New Roman"/>
        </w:rPr>
        <w:t xml:space="preserve"> «В случае, если победителем закупочной процедуры является субъект малого и среднего предпринимательства, порядок оплаты, указанный в п. </w:t>
      </w:r>
      <w:r>
        <w:rPr>
          <w:rFonts w:ascii="Times New Roman" w:hAnsi="Times New Roman" w:cs="Times New Roman"/>
        </w:rPr>
        <w:t>3</w:t>
      </w:r>
      <w:r w:rsidRPr="002648CD">
        <w:rPr>
          <w:rFonts w:ascii="Times New Roman" w:hAnsi="Times New Roman" w:cs="Times New Roman"/>
        </w:rPr>
        <w:t>.</w:t>
      </w:r>
      <w:r>
        <w:rPr>
          <w:rFonts w:ascii="Times New Roman" w:hAnsi="Times New Roman" w:cs="Times New Roman"/>
        </w:rPr>
        <w:t>7</w:t>
      </w:r>
      <w:r w:rsidRPr="002648CD">
        <w:rPr>
          <w:rFonts w:ascii="Times New Roman" w:hAnsi="Times New Roman" w:cs="Times New Roman"/>
        </w:rPr>
        <w:t>. устанавливается в следующей редакции: «</w:t>
      </w:r>
      <w:r>
        <w:rPr>
          <w:rFonts w:ascii="Times New Roman" w:hAnsi="Times New Roman" w:cs="Times New Roman"/>
        </w:rPr>
        <w:t>3</w:t>
      </w:r>
      <w:r w:rsidRPr="002648CD">
        <w:rPr>
          <w:rFonts w:ascii="Times New Roman" w:hAnsi="Times New Roman" w:cs="Times New Roman"/>
        </w:rPr>
        <w:t>.</w:t>
      </w:r>
      <w:r>
        <w:rPr>
          <w:rFonts w:ascii="Times New Roman" w:hAnsi="Times New Roman" w:cs="Times New Roman"/>
        </w:rPr>
        <w:t>7</w:t>
      </w:r>
      <w:r w:rsidRPr="002648CD">
        <w:rPr>
          <w:rFonts w:ascii="Times New Roman" w:hAnsi="Times New Roman" w:cs="Times New Roman"/>
        </w:rPr>
        <w:t>.</w:t>
      </w:r>
      <w:r>
        <w:rPr>
          <w:rFonts w:ascii="Times New Roman" w:hAnsi="Times New Roman" w:cs="Times New Roman"/>
        </w:rPr>
        <w:t xml:space="preserve"> </w:t>
      </w:r>
      <w:r w:rsidRPr="002648CD">
        <w:rPr>
          <w:rFonts w:ascii="Times New Roman" w:hAnsi="Times New Roman" w:cs="Times New Roman"/>
        </w:rPr>
        <w:t>Сумма в размере 100 % от стоимости Услуг по соответствующей Заявке выплачивается в течение 15 (пятнадцати) рабочих дней со дня подписания Акта оказанных услуг за предыдущий месяц оказания Услуг, на основании оригинала счета, полученного в порядке 2.1.7</w:t>
      </w:r>
      <w:r>
        <w:rPr>
          <w:rFonts w:ascii="Times New Roman" w:hAnsi="Times New Roman" w:cs="Times New Roman"/>
        </w:rPr>
        <w:t>. Исполнитель выставляет счет одновременно с Актом сдачи-приемки Услуг.</w:t>
      </w:r>
      <w:r w:rsidRPr="002648CD">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0D4012BD"/>
    <w:multiLevelType w:val="hybridMultilevel"/>
    <w:tmpl w:val="9E14D6D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1BAA742F"/>
    <w:multiLevelType w:val="hybridMultilevel"/>
    <w:tmpl w:val="E048AF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FF2381A"/>
    <w:multiLevelType w:val="multilevel"/>
    <w:tmpl w:val="4C7A61D8"/>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900"/>
        </w:tabs>
        <w:ind w:left="900" w:hanging="720"/>
      </w:pPr>
      <w:rPr>
        <w:rFonts w:hint="default"/>
        <w:b w:val="0"/>
      </w:rPr>
    </w:lvl>
    <w:lvl w:ilvl="2">
      <w:start w:val="1"/>
      <w:numFmt w:val="bullet"/>
      <w:lvlText w:val=""/>
      <w:lvlJc w:val="left"/>
      <w:pPr>
        <w:tabs>
          <w:tab w:val="num" w:pos="795"/>
        </w:tabs>
        <w:ind w:left="795" w:hanging="720"/>
      </w:pPr>
      <w:rPr>
        <w:rFonts w:ascii="Symbol" w:hAnsi="Symbol"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2235"/>
        </w:tabs>
        <w:ind w:left="2235" w:hanging="216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4" w15:restartNumberingAfterBreak="0">
    <w:nsid w:val="210154EF"/>
    <w:multiLevelType w:val="multilevel"/>
    <w:tmpl w:val="378E976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D57F26"/>
    <w:multiLevelType w:val="multilevel"/>
    <w:tmpl w:val="E01C55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62"/>
        </w:tabs>
        <w:ind w:left="862" w:hanging="720"/>
      </w:pPr>
      <w:rPr>
        <w:rFonts w:hint="default"/>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B1F73EC"/>
    <w:multiLevelType w:val="singleLevel"/>
    <w:tmpl w:val="0C090011"/>
    <w:lvl w:ilvl="0">
      <w:start w:val="1"/>
      <w:numFmt w:val="decimal"/>
      <w:lvlText w:val="%1)"/>
      <w:lvlJc w:val="left"/>
      <w:pPr>
        <w:tabs>
          <w:tab w:val="num" w:pos="360"/>
        </w:tabs>
        <w:ind w:left="360" w:hanging="360"/>
      </w:pPr>
      <w:rPr>
        <w:rFonts w:hint="default"/>
      </w:rPr>
    </w:lvl>
  </w:abstractNum>
  <w:abstractNum w:abstractNumId="7" w15:restartNumberingAfterBreak="0">
    <w:nsid w:val="2C3411B9"/>
    <w:multiLevelType w:val="multilevel"/>
    <w:tmpl w:val="54E2F8E0"/>
    <w:lvl w:ilvl="0">
      <w:start w:val="3"/>
      <w:numFmt w:val="decimal"/>
      <w:lvlText w:val="%1"/>
      <w:lvlJc w:val="left"/>
      <w:pPr>
        <w:ind w:left="465" w:hanging="465"/>
      </w:pPr>
      <w:rPr>
        <w:rFonts w:hint="default"/>
      </w:rPr>
    </w:lvl>
    <w:lvl w:ilvl="1">
      <w:start w:val="10"/>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8A2CC5"/>
    <w:multiLevelType w:val="multilevel"/>
    <w:tmpl w:val="65A618B6"/>
    <w:lvl w:ilvl="0">
      <w:start w:val="10"/>
      <w:numFmt w:val="decimal"/>
      <w:lvlText w:val="%1."/>
      <w:lvlJc w:val="left"/>
      <w:pPr>
        <w:ind w:left="525" w:hanging="525"/>
      </w:pPr>
      <w:rPr>
        <w:rFonts w:hint="default"/>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C2D69D9"/>
    <w:multiLevelType w:val="multilevel"/>
    <w:tmpl w:val="74763C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25232A0"/>
    <w:multiLevelType w:val="multilevel"/>
    <w:tmpl w:val="E0EC708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4FA0E3F"/>
    <w:multiLevelType w:val="multilevel"/>
    <w:tmpl w:val="55260918"/>
    <w:lvl w:ilvl="0">
      <w:start w:val="3"/>
      <w:numFmt w:val="decimal"/>
      <w:lvlText w:val="%1."/>
      <w:lvlJc w:val="left"/>
      <w:pPr>
        <w:ind w:left="480" w:hanging="480"/>
      </w:pPr>
    </w:lvl>
    <w:lvl w:ilvl="1">
      <w:start w:val="11"/>
      <w:numFmt w:val="decimal"/>
      <w:lvlText w:val="%1.%2."/>
      <w:lvlJc w:val="left"/>
      <w:pPr>
        <w:ind w:left="540" w:hanging="480"/>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abstractNum w:abstractNumId="16" w15:restartNumberingAfterBreak="0">
    <w:nsid w:val="666B7333"/>
    <w:multiLevelType w:val="multilevel"/>
    <w:tmpl w:val="6B66BBA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A785CDA"/>
    <w:multiLevelType w:val="multilevel"/>
    <w:tmpl w:val="6F2440EA"/>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6120"/>
        </w:tabs>
        <w:ind w:left="6120" w:hanging="720"/>
      </w:pPr>
      <w:rPr>
        <w:rFonts w:hint="default"/>
        <w:b/>
      </w:rPr>
    </w:lvl>
    <w:lvl w:ilvl="2">
      <w:start w:val="1"/>
      <w:numFmt w:val="decimal"/>
      <w:lvlText w:val="%1.%2.%3."/>
      <w:lvlJc w:val="left"/>
      <w:pPr>
        <w:tabs>
          <w:tab w:val="num" w:pos="11520"/>
        </w:tabs>
        <w:ind w:left="11520" w:hanging="720"/>
      </w:pPr>
      <w:rPr>
        <w:rFonts w:hint="default"/>
      </w:rPr>
    </w:lvl>
    <w:lvl w:ilvl="3">
      <w:start w:val="1"/>
      <w:numFmt w:val="decimal"/>
      <w:lvlText w:val="%1.%2.%3.%4."/>
      <w:lvlJc w:val="left"/>
      <w:pPr>
        <w:tabs>
          <w:tab w:val="num" w:pos="17280"/>
        </w:tabs>
        <w:ind w:left="17280" w:hanging="1080"/>
      </w:pPr>
      <w:rPr>
        <w:rFonts w:hint="default"/>
      </w:rPr>
    </w:lvl>
    <w:lvl w:ilvl="4">
      <w:start w:val="1"/>
      <w:numFmt w:val="decimal"/>
      <w:lvlText w:val="%1.%2.%3.%4.%5."/>
      <w:lvlJc w:val="left"/>
      <w:pPr>
        <w:tabs>
          <w:tab w:val="num" w:pos="22680"/>
        </w:tabs>
        <w:ind w:left="22680" w:hanging="1080"/>
      </w:pPr>
      <w:rPr>
        <w:rFonts w:hint="default"/>
      </w:rPr>
    </w:lvl>
    <w:lvl w:ilvl="5">
      <w:start w:val="1"/>
      <w:numFmt w:val="decimal"/>
      <w:lvlText w:val="%1.%2.%3.%4.%5.%6."/>
      <w:lvlJc w:val="left"/>
      <w:pPr>
        <w:tabs>
          <w:tab w:val="num" w:pos="28440"/>
        </w:tabs>
        <w:ind w:left="28440" w:hanging="1440"/>
      </w:pPr>
      <w:rPr>
        <w:rFonts w:hint="default"/>
      </w:rPr>
    </w:lvl>
    <w:lvl w:ilvl="6">
      <w:start w:val="1"/>
      <w:numFmt w:val="decimal"/>
      <w:lvlText w:val="%1.%2.%3.%4.%5.%6.%7."/>
      <w:lvlJc w:val="left"/>
      <w:pPr>
        <w:tabs>
          <w:tab w:val="num" w:pos="-31680"/>
        </w:tabs>
        <w:ind w:left="-31696" w:hanging="1440"/>
      </w:pPr>
      <w:rPr>
        <w:rFonts w:hint="default"/>
      </w:rPr>
    </w:lvl>
    <w:lvl w:ilvl="7">
      <w:start w:val="1"/>
      <w:numFmt w:val="decimal"/>
      <w:lvlText w:val="%1.%2.%3.%4.%5.%6.%7.%8."/>
      <w:lvlJc w:val="left"/>
      <w:pPr>
        <w:tabs>
          <w:tab w:val="num" w:pos="-25936"/>
        </w:tabs>
        <w:ind w:left="-25936" w:hanging="1800"/>
      </w:pPr>
      <w:rPr>
        <w:rFonts w:hint="default"/>
      </w:rPr>
    </w:lvl>
    <w:lvl w:ilvl="8">
      <w:start w:val="1"/>
      <w:numFmt w:val="decimal"/>
      <w:lvlText w:val="%1.%2.%3.%4.%5.%6.%7.%8.%9."/>
      <w:lvlJc w:val="left"/>
      <w:pPr>
        <w:tabs>
          <w:tab w:val="num" w:pos="-20536"/>
        </w:tabs>
        <w:ind w:left="-20536" w:hanging="1800"/>
      </w:pPr>
      <w:rPr>
        <w:rFonts w:hint="default"/>
      </w:rPr>
    </w:lvl>
  </w:abstractNum>
  <w:num w:numId="1">
    <w:abstractNumId w:val="10"/>
  </w:num>
  <w:num w:numId="2">
    <w:abstractNumId w:val="8"/>
  </w:num>
  <w:num w:numId="3">
    <w:abstractNumId w:val="0"/>
  </w:num>
  <w:num w:numId="4">
    <w:abstractNumId w:val="12"/>
  </w:num>
  <w:num w:numId="5">
    <w:abstractNumId w:val="11"/>
  </w:num>
  <w:num w:numId="6">
    <w:abstractNumId w:val="5"/>
  </w:num>
  <w:num w:numId="7">
    <w:abstractNumId w:val="6"/>
  </w:num>
  <w:num w:numId="8">
    <w:abstractNumId w:val="13"/>
  </w:num>
  <w:num w:numId="9">
    <w:abstractNumId w:val="1"/>
  </w:num>
  <w:num w:numId="10">
    <w:abstractNumId w:val="2"/>
  </w:num>
  <w:num w:numId="11">
    <w:abstractNumId w:val="9"/>
  </w:num>
  <w:num w:numId="12">
    <w:abstractNumId w:val="3"/>
  </w:num>
  <w:num w:numId="13">
    <w:abstractNumId w:val="14"/>
  </w:num>
  <w:num w:numId="14">
    <w:abstractNumId w:val="16"/>
  </w:num>
  <w:num w:numId="15">
    <w:abstractNumId w:val="4"/>
  </w:num>
  <w:num w:numId="16">
    <w:abstractNumId w:val="7"/>
  </w:num>
  <w:num w:numId="17">
    <w:abstractNumId w:val="17"/>
  </w:num>
  <w:num w:numId="18">
    <w:abstractNumId w:val="15"/>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4AE"/>
    <w:rsid w:val="00004D7B"/>
    <w:rsid w:val="0000719C"/>
    <w:rsid w:val="00007532"/>
    <w:rsid w:val="000120F7"/>
    <w:rsid w:val="00020581"/>
    <w:rsid w:val="0005499A"/>
    <w:rsid w:val="000578F8"/>
    <w:rsid w:val="000859ED"/>
    <w:rsid w:val="00091D18"/>
    <w:rsid w:val="000953AE"/>
    <w:rsid w:val="000977DA"/>
    <w:rsid w:val="000C0312"/>
    <w:rsid w:val="000C24E0"/>
    <w:rsid w:val="000D03E6"/>
    <w:rsid w:val="000D14BB"/>
    <w:rsid w:val="000D1729"/>
    <w:rsid w:val="000D4AA6"/>
    <w:rsid w:val="000D591C"/>
    <w:rsid w:val="000E1455"/>
    <w:rsid w:val="000E15D8"/>
    <w:rsid w:val="000E7A62"/>
    <w:rsid w:val="000F58F6"/>
    <w:rsid w:val="000F7B77"/>
    <w:rsid w:val="00103F5A"/>
    <w:rsid w:val="00104C91"/>
    <w:rsid w:val="00110FD2"/>
    <w:rsid w:val="00122750"/>
    <w:rsid w:val="001266E2"/>
    <w:rsid w:val="001314C4"/>
    <w:rsid w:val="00131A08"/>
    <w:rsid w:val="00134199"/>
    <w:rsid w:val="00143E0D"/>
    <w:rsid w:val="001449E7"/>
    <w:rsid w:val="00150B30"/>
    <w:rsid w:val="001534E5"/>
    <w:rsid w:val="00153F99"/>
    <w:rsid w:val="001560AE"/>
    <w:rsid w:val="00156C9F"/>
    <w:rsid w:val="00160EC4"/>
    <w:rsid w:val="00171AB2"/>
    <w:rsid w:val="00172A3E"/>
    <w:rsid w:val="00176F2A"/>
    <w:rsid w:val="001869F7"/>
    <w:rsid w:val="001A2054"/>
    <w:rsid w:val="001A7E2C"/>
    <w:rsid w:val="001C28FC"/>
    <w:rsid w:val="001D4CDB"/>
    <w:rsid w:val="001E37B8"/>
    <w:rsid w:val="001F674B"/>
    <w:rsid w:val="00207BEF"/>
    <w:rsid w:val="0021323B"/>
    <w:rsid w:val="00213918"/>
    <w:rsid w:val="002164AE"/>
    <w:rsid w:val="00216C2B"/>
    <w:rsid w:val="00227C2F"/>
    <w:rsid w:val="00230A91"/>
    <w:rsid w:val="002321A6"/>
    <w:rsid w:val="0024611F"/>
    <w:rsid w:val="002648CD"/>
    <w:rsid w:val="00267C48"/>
    <w:rsid w:val="002848A0"/>
    <w:rsid w:val="0029495D"/>
    <w:rsid w:val="002974AA"/>
    <w:rsid w:val="002B75C9"/>
    <w:rsid w:val="002E5915"/>
    <w:rsid w:val="002E6CEA"/>
    <w:rsid w:val="002F6423"/>
    <w:rsid w:val="00303483"/>
    <w:rsid w:val="00315A30"/>
    <w:rsid w:val="00330032"/>
    <w:rsid w:val="00333BEA"/>
    <w:rsid w:val="003425EF"/>
    <w:rsid w:val="003601CC"/>
    <w:rsid w:val="0036141D"/>
    <w:rsid w:val="00366CD6"/>
    <w:rsid w:val="00374F98"/>
    <w:rsid w:val="00375D50"/>
    <w:rsid w:val="00393B19"/>
    <w:rsid w:val="003A2793"/>
    <w:rsid w:val="003B76D0"/>
    <w:rsid w:val="003C4ACF"/>
    <w:rsid w:val="003D2F1E"/>
    <w:rsid w:val="003E3AE4"/>
    <w:rsid w:val="00412FA7"/>
    <w:rsid w:val="00415487"/>
    <w:rsid w:val="0042671C"/>
    <w:rsid w:val="0043414D"/>
    <w:rsid w:val="004413C2"/>
    <w:rsid w:val="00441BF5"/>
    <w:rsid w:val="00455F1F"/>
    <w:rsid w:val="0046356A"/>
    <w:rsid w:val="00477BF9"/>
    <w:rsid w:val="00480C30"/>
    <w:rsid w:val="0048351B"/>
    <w:rsid w:val="0048665B"/>
    <w:rsid w:val="0048676A"/>
    <w:rsid w:val="00490C4B"/>
    <w:rsid w:val="004A6EB4"/>
    <w:rsid w:val="004B5B9D"/>
    <w:rsid w:val="004C5136"/>
    <w:rsid w:val="004C7414"/>
    <w:rsid w:val="004D039C"/>
    <w:rsid w:val="004E16B3"/>
    <w:rsid w:val="004E19E0"/>
    <w:rsid w:val="004F1E36"/>
    <w:rsid w:val="005129C3"/>
    <w:rsid w:val="00517143"/>
    <w:rsid w:val="005267FB"/>
    <w:rsid w:val="00535D00"/>
    <w:rsid w:val="0055430C"/>
    <w:rsid w:val="00570C26"/>
    <w:rsid w:val="0058038E"/>
    <w:rsid w:val="00580C7C"/>
    <w:rsid w:val="00585935"/>
    <w:rsid w:val="005B4C21"/>
    <w:rsid w:val="005B5831"/>
    <w:rsid w:val="005D3640"/>
    <w:rsid w:val="005D4C2B"/>
    <w:rsid w:val="005E0254"/>
    <w:rsid w:val="005F1987"/>
    <w:rsid w:val="005F260F"/>
    <w:rsid w:val="005F5F65"/>
    <w:rsid w:val="006107FA"/>
    <w:rsid w:val="00615560"/>
    <w:rsid w:val="00622D4E"/>
    <w:rsid w:val="00644F62"/>
    <w:rsid w:val="00653192"/>
    <w:rsid w:val="00655E67"/>
    <w:rsid w:val="00663D56"/>
    <w:rsid w:val="00680109"/>
    <w:rsid w:val="00692A23"/>
    <w:rsid w:val="00695201"/>
    <w:rsid w:val="006A7C31"/>
    <w:rsid w:val="006E2832"/>
    <w:rsid w:val="006F003C"/>
    <w:rsid w:val="00704B7B"/>
    <w:rsid w:val="00706304"/>
    <w:rsid w:val="00723707"/>
    <w:rsid w:val="00736AAF"/>
    <w:rsid w:val="00766A11"/>
    <w:rsid w:val="007805DB"/>
    <w:rsid w:val="007810F8"/>
    <w:rsid w:val="00793F21"/>
    <w:rsid w:val="007B5032"/>
    <w:rsid w:val="007C0DED"/>
    <w:rsid w:val="007C171B"/>
    <w:rsid w:val="007E1662"/>
    <w:rsid w:val="007F29D5"/>
    <w:rsid w:val="0080710C"/>
    <w:rsid w:val="00810B60"/>
    <w:rsid w:val="00814142"/>
    <w:rsid w:val="00830F28"/>
    <w:rsid w:val="008405B0"/>
    <w:rsid w:val="00840816"/>
    <w:rsid w:val="00843458"/>
    <w:rsid w:val="008439C4"/>
    <w:rsid w:val="00847860"/>
    <w:rsid w:val="00851D33"/>
    <w:rsid w:val="0086607B"/>
    <w:rsid w:val="008711FD"/>
    <w:rsid w:val="0087573F"/>
    <w:rsid w:val="008940E2"/>
    <w:rsid w:val="008B6B34"/>
    <w:rsid w:val="008C1151"/>
    <w:rsid w:val="008C30BA"/>
    <w:rsid w:val="008C7F3E"/>
    <w:rsid w:val="008E2C06"/>
    <w:rsid w:val="008F0818"/>
    <w:rsid w:val="00923457"/>
    <w:rsid w:val="00954A88"/>
    <w:rsid w:val="00956D11"/>
    <w:rsid w:val="00974954"/>
    <w:rsid w:val="009835CF"/>
    <w:rsid w:val="00990743"/>
    <w:rsid w:val="00997B25"/>
    <w:rsid w:val="009A2AC8"/>
    <w:rsid w:val="009B130F"/>
    <w:rsid w:val="009B707A"/>
    <w:rsid w:val="009C74A4"/>
    <w:rsid w:val="009D78FB"/>
    <w:rsid w:val="009F53D6"/>
    <w:rsid w:val="009F6F87"/>
    <w:rsid w:val="00A0595E"/>
    <w:rsid w:val="00A319DB"/>
    <w:rsid w:val="00A40AC5"/>
    <w:rsid w:val="00A4362A"/>
    <w:rsid w:val="00A452A8"/>
    <w:rsid w:val="00A615D1"/>
    <w:rsid w:val="00A66D36"/>
    <w:rsid w:val="00A84BEF"/>
    <w:rsid w:val="00AA4BA2"/>
    <w:rsid w:val="00AF3A0C"/>
    <w:rsid w:val="00B0362E"/>
    <w:rsid w:val="00B24C70"/>
    <w:rsid w:val="00B42791"/>
    <w:rsid w:val="00B43B0B"/>
    <w:rsid w:val="00B45935"/>
    <w:rsid w:val="00B475FF"/>
    <w:rsid w:val="00B53EF1"/>
    <w:rsid w:val="00B95AA4"/>
    <w:rsid w:val="00BA306C"/>
    <w:rsid w:val="00BA3FD6"/>
    <w:rsid w:val="00BB6B1C"/>
    <w:rsid w:val="00BC56D1"/>
    <w:rsid w:val="00BD1F3C"/>
    <w:rsid w:val="00C042A6"/>
    <w:rsid w:val="00C060BB"/>
    <w:rsid w:val="00C12C6B"/>
    <w:rsid w:val="00C159D2"/>
    <w:rsid w:val="00C275CD"/>
    <w:rsid w:val="00C4508D"/>
    <w:rsid w:val="00C63922"/>
    <w:rsid w:val="00C67857"/>
    <w:rsid w:val="00C82451"/>
    <w:rsid w:val="00C848C6"/>
    <w:rsid w:val="00CB4DCA"/>
    <w:rsid w:val="00CB570A"/>
    <w:rsid w:val="00CD6FE9"/>
    <w:rsid w:val="00CD7347"/>
    <w:rsid w:val="00CE4F05"/>
    <w:rsid w:val="00CF0617"/>
    <w:rsid w:val="00D12298"/>
    <w:rsid w:val="00D13737"/>
    <w:rsid w:val="00D14603"/>
    <w:rsid w:val="00D16FC8"/>
    <w:rsid w:val="00D217D2"/>
    <w:rsid w:val="00D22096"/>
    <w:rsid w:val="00D278D6"/>
    <w:rsid w:val="00D45C1B"/>
    <w:rsid w:val="00D46393"/>
    <w:rsid w:val="00D511A3"/>
    <w:rsid w:val="00D53F79"/>
    <w:rsid w:val="00D60B1F"/>
    <w:rsid w:val="00DB06C3"/>
    <w:rsid w:val="00DB1B33"/>
    <w:rsid w:val="00DC0FF3"/>
    <w:rsid w:val="00E10703"/>
    <w:rsid w:val="00E17898"/>
    <w:rsid w:val="00E17918"/>
    <w:rsid w:val="00E257EE"/>
    <w:rsid w:val="00E3156D"/>
    <w:rsid w:val="00E342C8"/>
    <w:rsid w:val="00E5520F"/>
    <w:rsid w:val="00E80771"/>
    <w:rsid w:val="00E9186D"/>
    <w:rsid w:val="00EA3FE4"/>
    <w:rsid w:val="00EA69B5"/>
    <w:rsid w:val="00EB1B65"/>
    <w:rsid w:val="00EB2576"/>
    <w:rsid w:val="00EF1F5A"/>
    <w:rsid w:val="00F0130C"/>
    <w:rsid w:val="00F05A98"/>
    <w:rsid w:val="00F06FEB"/>
    <w:rsid w:val="00F14156"/>
    <w:rsid w:val="00F14D7B"/>
    <w:rsid w:val="00F5797A"/>
    <w:rsid w:val="00F604ED"/>
    <w:rsid w:val="00F606D0"/>
    <w:rsid w:val="00F61AA7"/>
    <w:rsid w:val="00F61B3D"/>
    <w:rsid w:val="00F71F7F"/>
    <w:rsid w:val="00F73337"/>
    <w:rsid w:val="00F7572B"/>
    <w:rsid w:val="00F80D01"/>
    <w:rsid w:val="00F91A48"/>
    <w:rsid w:val="00F92980"/>
    <w:rsid w:val="00F93542"/>
    <w:rsid w:val="00FA2720"/>
    <w:rsid w:val="00FB6011"/>
    <w:rsid w:val="00FB6764"/>
    <w:rsid w:val="00FE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4E4894"/>
  <w15:docId w15:val="{B19F1AEF-219D-467B-85AC-3D48A5FF6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64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CEA"/>
    <w:pPr>
      <w:ind w:left="720"/>
      <w:contextualSpacing/>
    </w:pPr>
  </w:style>
  <w:style w:type="paragraph" w:customStyle="1" w:styleId="ConsPlusNormal">
    <w:name w:val="ConsPlusNormal"/>
    <w:next w:val="a"/>
    <w:rsid w:val="000E15D8"/>
    <w:pPr>
      <w:widowControl w:val="0"/>
      <w:suppressAutoHyphens/>
      <w:autoSpaceDE w:val="0"/>
      <w:spacing w:after="0" w:line="240" w:lineRule="auto"/>
      <w:ind w:firstLine="720"/>
    </w:pPr>
    <w:rPr>
      <w:rFonts w:ascii="Arial" w:eastAsia="Arial" w:hAnsi="Arial" w:cs="Arial"/>
      <w:sz w:val="20"/>
      <w:szCs w:val="20"/>
      <w:lang w:eastAsia="ru-RU" w:bidi="ru-RU"/>
    </w:rPr>
  </w:style>
  <w:style w:type="table" w:styleId="a4">
    <w:name w:val="Table Grid"/>
    <w:basedOn w:val="a1"/>
    <w:uiPriority w:val="59"/>
    <w:rsid w:val="00284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5520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520F"/>
    <w:rPr>
      <w:rFonts w:ascii="Calibri" w:eastAsia="Calibri" w:hAnsi="Calibri" w:cs="Calibri"/>
    </w:rPr>
  </w:style>
  <w:style w:type="paragraph" w:styleId="a7">
    <w:name w:val="footer"/>
    <w:basedOn w:val="a"/>
    <w:link w:val="a8"/>
    <w:uiPriority w:val="99"/>
    <w:unhideWhenUsed/>
    <w:rsid w:val="00E552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520F"/>
    <w:rPr>
      <w:rFonts w:ascii="Calibri" w:eastAsia="Calibri" w:hAnsi="Calibri" w:cs="Calibri"/>
    </w:rPr>
  </w:style>
  <w:style w:type="paragraph" w:styleId="a9">
    <w:name w:val="footnote text"/>
    <w:basedOn w:val="a"/>
    <w:link w:val="aa"/>
    <w:unhideWhenUsed/>
    <w:rsid w:val="003425EF"/>
    <w:pPr>
      <w:spacing w:after="0" w:line="240" w:lineRule="auto"/>
    </w:pPr>
    <w:rPr>
      <w:rFonts w:asciiTheme="minorHAnsi" w:eastAsiaTheme="minorHAnsi" w:hAnsiTheme="minorHAnsi" w:cstheme="minorBidi"/>
      <w:sz w:val="20"/>
      <w:szCs w:val="20"/>
    </w:rPr>
  </w:style>
  <w:style w:type="character" w:customStyle="1" w:styleId="aa">
    <w:name w:val="Текст сноски Знак"/>
    <w:basedOn w:val="a0"/>
    <w:link w:val="a9"/>
    <w:rsid w:val="003425EF"/>
    <w:rPr>
      <w:sz w:val="20"/>
      <w:szCs w:val="20"/>
    </w:rPr>
  </w:style>
  <w:style w:type="character" w:styleId="ab">
    <w:name w:val="footnote reference"/>
    <w:basedOn w:val="a0"/>
    <w:unhideWhenUsed/>
    <w:rsid w:val="003425EF"/>
    <w:rPr>
      <w:vertAlign w:val="superscript"/>
    </w:rPr>
  </w:style>
  <w:style w:type="paragraph" w:styleId="ac">
    <w:name w:val="Balloon Text"/>
    <w:basedOn w:val="a"/>
    <w:link w:val="ad"/>
    <w:uiPriority w:val="99"/>
    <w:semiHidden/>
    <w:unhideWhenUsed/>
    <w:rsid w:val="00EA69B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A69B5"/>
    <w:rPr>
      <w:rFonts w:ascii="Tahoma" w:eastAsia="Calibri" w:hAnsi="Tahoma" w:cs="Tahoma"/>
      <w:sz w:val="16"/>
      <w:szCs w:val="16"/>
    </w:rPr>
  </w:style>
  <w:style w:type="character" w:styleId="ae">
    <w:name w:val="annotation reference"/>
    <w:basedOn w:val="a0"/>
    <w:uiPriority w:val="99"/>
    <w:semiHidden/>
    <w:unhideWhenUsed/>
    <w:rsid w:val="00830F28"/>
    <w:rPr>
      <w:sz w:val="16"/>
      <w:szCs w:val="16"/>
    </w:rPr>
  </w:style>
  <w:style w:type="paragraph" w:styleId="af">
    <w:name w:val="annotation text"/>
    <w:basedOn w:val="a"/>
    <w:link w:val="af0"/>
    <w:uiPriority w:val="99"/>
    <w:semiHidden/>
    <w:unhideWhenUsed/>
    <w:rsid w:val="00830F28"/>
    <w:pPr>
      <w:spacing w:line="240" w:lineRule="auto"/>
    </w:pPr>
    <w:rPr>
      <w:sz w:val="20"/>
      <w:szCs w:val="20"/>
    </w:rPr>
  </w:style>
  <w:style w:type="character" w:customStyle="1" w:styleId="af0">
    <w:name w:val="Текст примечания Знак"/>
    <w:basedOn w:val="a0"/>
    <w:link w:val="af"/>
    <w:uiPriority w:val="99"/>
    <w:semiHidden/>
    <w:rsid w:val="00830F28"/>
    <w:rPr>
      <w:rFonts w:ascii="Calibri" w:eastAsia="Calibri" w:hAnsi="Calibri" w:cs="Calibri"/>
      <w:sz w:val="20"/>
      <w:szCs w:val="20"/>
    </w:rPr>
  </w:style>
  <w:style w:type="paragraph" w:styleId="af1">
    <w:name w:val="annotation subject"/>
    <w:basedOn w:val="af"/>
    <w:next w:val="af"/>
    <w:link w:val="af2"/>
    <w:uiPriority w:val="99"/>
    <w:semiHidden/>
    <w:unhideWhenUsed/>
    <w:rsid w:val="00830F28"/>
    <w:rPr>
      <w:b/>
      <w:bCs/>
    </w:rPr>
  </w:style>
  <w:style w:type="character" w:customStyle="1" w:styleId="af2">
    <w:name w:val="Тема примечания Знак"/>
    <w:basedOn w:val="af0"/>
    <w:link w:val="af1"/>
    <w:uiPriority w:val="99"/>
    <w:semiHidden/>
    <w:rsid w:val="00830F28"/>
    <w:rPr>
      <w:rFonts w:ascii="Calibri" w:eastAsia="Calibri" w:hAnsi="Calibri" w:cs="Calibri"/>
      <w:b/>
      <w:bCs/>
      <w:sz w:val="20"/>
      <w:szCs w:val="20"/>
    </w:rPr>
  </w:style>
  <w:style w:type="character" w:styleId="af3">
    <w:name w:val="Hyperlink"/>
    <w:basedOn w:val="a0"/>
    <w:uiPriority w:val="99"/>
    <w:unhideWhenUsed/>
    <w:rsid w:val="00680109"/>
    <w:rPr>
      <w:color w:val="0000FF" w:themeColor="hyperlink"/>
      <w:u w:val="single"/>
    </w:rPr>
  </w:style>
  <w:style w:type="paragraph" w:customStyle="1" w:styleId="western">
    <w:name w:val="western"/>
    <w:basedOn w:val="a"/>
    <w:uiPriority w:val="99"/>
    <w:rsid w:val="00C275CD"/>
    <w:pPr>
      <w:suppressAutoHyphens/>
      <w:spacing w:before="280" w:after="280" w:line="240" w:lineRule="auto"/>
      <w:jc w:val="both"/>
    </w:pPr>
    <w:rPr>
      <w:rFonts w:ascii="Arial" w:eastAsia="Times New Roman" w:hAnsi="Arial" w:cs="Arial"/>
      <w:sz w:val="24"/>
      <w:szCs w:val="24"/>
      <w:lang w:eastAsia="ar-SA"/>
    </w:rPr>
  </w:style>
  <w:style w:type="paragraph" w:styleId="af4">
    <w:name w:val="Body Text"/>
    <w:basedOn w:val="a"/>
    <w:link w:val="af5"/>
    <w:unhideWhenUsed/>
    <w:rsid w:val="00D511A3"/>
    <w:pPr>
      <w:spacing w:after="120" w:line="240" w:lineRule="auto"/>
      <w:ind w:left="851" w:firstLine="57"/>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D511A3"/>
    <w:rPr>
      <w:rFonts w:ascii="Times New Roman" w:eastAsia="Times New Roman" w:hAnsi="Times New Roman" w:cs="Times New Roman"/>
      <w:sz w:val="24"/>
      <w:szCs w:val="20"/>
      <w:lang w:eastAsia="ru-RU"/>
    </w:rPr>
  </w:style>
  <w:style w:type="paragraph" w:customStyle="1" w:styleId="Default">
    <w:name w:val="Default"/>
    <w:rsid w:val="002321A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4"/>
    <w:uiPriority w:val="59"/>
    <w:rsid w:val="0065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F9298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50214">
      <w:bodyDiv w:val="1"/>
      <w:marLeft w:val="0"/>
      <w:marRight w:val="0"/>
      <w:marTop w:val="0"/>
      <w:marBottom w:val="0"/>
      <w:divBdr>
        <w:top w:val="none" w:sz="0" w:space="0" w:color="auto"/>
        <w:left w:val="none" w:sz="0" w:space="0" w:color="auto"/>
        <w:bottom w:val="none" w:sz="0" w:space="0" w:color="auto"/>
        <w:right w:val="none" w:sz="0" w:space="0" w:color="auto"/>
      </w:divBdr>
    </w:div>
    <w:div w:id="733510592">
      <w:bodyDiv w:val="1"/>
      <w:marLeft w:val="0"/>
      <w:marRight w:val="0"/>
      <w:marTop w:val="0"/>
      <w:marBottom w:val="0"/>
      <w:divBdr>
        <w:top w:val="none" w:sz="0" w:space="0" w:color="auto"/>
        <w:left w:val="none" w:sz="0" w:space="0" w:color="auto"/>
        <w:bottom w:val="none" w:sz="0" w:space="0" w:color="auto"/>
        <w:right w:val="none" w:sz="0" w:space="0" w:color="auto"/>
      </w:divBdr>
    </w:div>
    <w:div w:id="1128166265">
      <w:bodyDiv w:val="1"/>
      <w:marLeft w:val="0"/>
      <w:marRight w:val="0"/>
      <w:marTop w:val="0"/>
      <w:marBottom w:val="0"/>
      <w:divBdr>
        <w:top w:val="none" w:sz="0" w:space="0" w:color="auto"/>
        <w:left w:val="none" w:sz="0" w:space="0" w:color="auto"/>
        <w:bottom w:val="none" w:sz="0" w:space="0" w:color="auto"/>
        <w:right w:val="none" w:sz="0" w:space="0" w:color="auto"/>
      </w:divBdr>
    </w:div>
    <w:div w:id="133715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B334C-7AEC-4363-BB0D-83870B482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6393</Words>
  <Characters>36446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Опанасенко Татьяна Игоревна</dc:creator>
  <cp:lastModifiedBy>Данилова Татьяна Владимировна</cp:lastModifiedBy>
  <cp:revision>6</cp:revision>
  <cp:lastPrinted>2020-03-27T05:41:00Z</cp:lastPrinted>
  <dcterms:created xsi:type="dcterms:W3CDTF">2020-03-25T09:25:00Z</dcterms:created>
  <dcterms:modified xsi:type="dcterms:W3CDTF">2020-03-27T07:34:00Z</dcterms:modified>
</cp:coreProperties>
</file>